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04B683BE"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654029">
        <w:rPr>
          <w:b/>
          <w:bCs/>
          <w:i/>
          <w:noProof/>
          <w:sz w:val="28"/>
        </w:rPr>
        <w:t>4486</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09C88" w:rsidR="001E41F3" w:rsidRPr="00410371" w:rsidRDefault="002D2FA5"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F5D87" w:rsidR="001E41F3" w:rsidRPr="00410371" w:rsidRDefault="002D2FA5" w:rsidP="00547111">
            <w:pPr>
              <w:pStyle w:val="CRCoverPage"/>
              <w:spacing w:after="0"/>
              <w:rPr>
                <w:noProof/>
              </w:rPr>
            </w:pPr>
            <w:r>
              <w:rPr>
                <w:b/>
                <w:bCs/>
                <w:sz w:val="28"/>
                <w:szCs w:val="28"/>
              </w:rPr>
              <w:t>1774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2CA75" w:rsidR="001E41F3" w:rsidRPr="00410371" w:rsidRDefault="002D2FA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E343C" w:rsidR="001E41F3" w:rsidRPr="00410371" w:rsidRDefault="002D2FA5">
            <w:pPr>
              <w:pStyle w:val="CRCoverPage"/>
              <w:spacing w:after="0"/>
              <w:jc w:val="center"/>
              <w:rPr>
                <w:noProof/>
                <w:sz w:val="28"/>
              </w:rPr>
            </w:pPr>
            <w:r>
              <w:rPr>
                <w:b/>
                <w:bCs/>
                <w:noProof/>
                <w:sz w:val="28"/>
              </w:rPr>
              <w:t>18</w:t>
            </w:r>
            <w:r w:rsidRPr="00991F07">
              <w:rPr>
                <w:b/>
                <w:bCs/>
                <w:noProof/>
                <w:sz w:val="28"/>
              </w:rPr>
              <w:t>.</w:t>
            </w:r>
            <w:r>
              <w:rPr>
                <w:b/>
                <w:bCs/>
                <w:noProof/>
                <w:sz w:val="28"/>
              </w:rPr>
              <w:t>1</w:t>
            </w:r>
            <w:r w:rsidRPr="00991F07">
              <w:rPr>
                <w:b/>
                <w:bCs/>
                <w:noProof/>
                <w:sz w:val="28"/>
              </w:rPr>
              <w:t>.</w:t>
            </w:r>
            <w:r>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28A39" w:rsidR="001E41F3" w:rsidRDefault="002D2FA5">
            <w:pPr>
              <w:pStyle w:val="CRCoverPage"/>
              <w:spacing w:after="0"/>
              <w:ind w:left="100"/>
              <w:rPr>
                <w:noProof/>
              </w:rPr>
            </w:pPr>
            <w:r>
              <w:t xml:space="preserve">Correction on </w:t>
            </w:r>
            <w:r w:rsidRPr="00982682">
              <w:rPr>
                <w:i/>
                <w:iCs/>
                <w:noProof/>
                <w:lang w:eastAsia="ko-KR"/>
              </w:rPr>
              <w:t>sdt-LogicalChannelSR-DelayTimer</w:t>
            </w:r>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AA423" w:rsidR="001E41F3" w:rsidRDefault="00663085">
            <w:pPr>
              <w:pStyle w:val="CRCoverPage"/>
              <w:spacing w:after="0"/>
              <w:ind w:left="100"/>
              <w:rPr>
                <w:noProof/>
              </w:rPr>
            </w:pPr>
            <w:r>
              <w:t>Nokia</w:t>
            </w:r>
            <w:r w:rsidR="002D2FA5" w:rsidRPr="00500159">
              <w:rPr>
                <w:noProof/>
              </w:rPr>
              <w:t xml:space="preserve">, </w:t>
            </w:r>
            <w:r w:rsidR="002D2FA5">
              <w:rPr>
                <w:noProof/>
              </w:rPr>
              <w:t>Nokia</w:t>
            </w:r>
            <w:r w:rsidR="002D2FA5" w:rsidRPr="00500159">
              <w:rPr>
                <w:noProof/>
              </w:rPr>
              <w:t xml:space="preserve"> Shanghai Bel</w:t>
            </w:r>
            <w:r w:rsidR="002D2FA5">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67E2E7" w14:textId="77777777" w:rsidR="002D2FA5" w:rsidRDefault="002D2FA5" w:rsidP="002D2FA5">
            <w:pPr>
              <w:pStyle w:val="CRCoverPage"/>
              <w:spacing w:after="0"/>
              <w:ind w:left="100"/>
              <w:rPr>
                <w:noProof/>
              </w:rPr>
            </w:pPr>
            <w:r w:rsidRPr="00AC1AD5">
              <w:rPr>
                <w:noProof/>
              </w:rPr>
              <w:t>NR_SmallData_INACTIVE-Core</w:t>
            </w:r>
          </w:p>
          <w:p w14:paraId="115414A3" w14:textId="707868D8" w:rsidR="001E41F3" w:rsidRDefault="002D2FA5" w:rsidP="002D2FA5">
            <w:pPr>
              <w:pStyle w:val="CRCoverPage"/>
              <w:spacing w:after="0"/>
              <w:ind w:left="100"/>
              <w:rPr>
                <w:noProof/>
              </w:rPr>
            </w:pPr>
            <w:r w:rsidRPr="00A65E36">
              <w:rPr>
                <w:noProof/>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3BC3B" w:rsidR="001E41F3" w:rsidRDefault="003D46D6">
            <w:pPr>
              <w:pStyle w:val="CRCoverPage"/>
              <w:spacing w:after="0"/>
              <w:ind w:left="100"/>
              <w:rPr>
                <w:noProof/>
              </w:rPr>
            </w:pPr>
            <w:r>
              <w:t>2024-05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09099" w:rsidR="001E41F3" w:rsidRDefault="002D2F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D2258" w:rsidR="001E41F3" w:rsidRDefault="008F2BA5">
            <w:pPr>
              <w:pStyle w:val="CRCoverPage"/>
              <w:spacing w:after="0"/>
              <w:ind w:left="100"/>
              <w:rPr>
                <w:noProof/>
              </w:rPr>
            </w:pPr>
            <w:r>
              <w:t>Rel-</w:t>
            </w:r>
            <w:r w:rsidR="002D2FA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642F9" w14:textId="77777777" w:rsidR="002D2FA5" w:rsidRDefault="002D2FA5" w:rsidP="002D2FA5">
            <w:pPr>
              <w:pStyle w:val="CRCoverPage"/>
              <w:spacing w:before="20" w:after="80"/>
              <w:ind w:left="102"/>
              <w:rPr>
                <w:noProof/>
              </w:rPr>
            </w:pPr>
            <w:r>
              <w:rPr>
                <w:noProof/>
              </w:rPr>
              <w:t xml:space="preserve">MAC specifies the application of </w:t>
            </w:r>
            <w:r>
              <w:rPr>
                <w:i/>
                <w:iCs/>
                <w:noProof/>
              </w:rPr>
              <w:t>sdt-LogicalChannelSR-DelayTimer</w:t>
            </w:r>
            <w:r>
              <w:rPr>
                <w:noProof/>
              </w:rPr>
              <w:t xml:space="preserve"> as follows:</w:t>
            </w:r>
          </w:p>
          <w:tbl>
            <w:tblPr>
              <w:tblStyle w:val="TableGrid"/>
              <w:tblW w:w="0" w:type="auto"/>
              <w:tblInd w:w="102" w:type="dxa"/>
              <w:tblLayout w:type="fixed"/>
              <w:tblLook w:val="04A0" w:firstRow="1" w:lastRow="0" w:firstColumn="1" w:lastColumn="0" w:noHBand="0" w:noVBand="1"/>
            </w:tblPr>
            <w:tblGrid>
              <w:gridCol w:w="6852"/>
            </w:tblGrid>
            <w:tr w:rsidR="002D2FA5" w14:paraId="73C5D7A0" w14:textId="77777777" w:rsidTr="00770797">
              <w:tc>
                <w:tcPr>
                  <w:tcW w:w="6852" w:type="dxa"/>
                </w:tcPr>
                <w:p w14:paraId="74C43D18" w14:textId="77777777" w:rsidR="002D2FA5" w:rsidRPr="006550EB" w:rsidRDefault="002D2FA5" w:rsidP="002D2FA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46701145"/>
                  <w:r w:rsidRPr="006550EB">
                    <w:rPr>
                      <w:rFonts w:ascii="Arial" w:hAnsi="Arial"/>
                      <w:sz w:val="28"/>
                      <w:lang w:eastAsia="ko-KR"/>
                    </w:rPr>
                    <w:t>5.4.5</w:t>
                  </w:r>
                  <w:r w:rsidRPr="006550EB">
                    <w:rPr>
                      <w:rFonts w:ascii="Arial" w:hAnsi="Arial"/>
                      <w:sz w:val="28"/>
                      <w:lang w:eastAsia="ko-KR"/>
                    </w:rPr>
                    <w:tab/>
                    <w:t>Buffer Status Reporting</w:t>
                  </w:r>
                  <w:bookmarkEnd w:id="1"/>
                </w:p>
                <w:p w14:paraId="2768BEA0" w14:textId="77777777" w:rsidR="002D2FA5" w:rsidRPr="006550EB" w:rsidRDefault="002D2FA5" w:rsidP="002D2FA5">
                  <w:pPr>
                    <w:overflowPunct w:val="0"/>
                    <w:autoSpaceDE w:val="0"/>
                    <w:autoSpaceDN w:val="0"/>
                    <w:adjustRightInd w:val="0"/>
                    <w:textAlignment w:val="baseline"/>
                    <w:rPr>
                      <w:noProof/>
                      <w:lang w:eastAsia="ja-JP"/>
                    </w:rPr>
                  </w:pPr>
                  <w:r w:rsidRPr="006550EB">
                    <w:rPr>
                      <w:noProof/>
                      <w:lang w:eastAsia="ja-JP"/>
                    </w:rPr>
                    <w:t>For Regular BSR</w:t>
                  </w:r>
                  <w:r w:rsidRPr="006550EB">
                    <w:rPr>
                      <w:noProof/>
                      <w:lang w:eastAsia="ko-KR"/>
                    </w:rPr>
                    <w:t>, the MAC entity shall</w:t>
                  </w:r>
                  <w:r w:rsidRPr="006550EB">
                    <w:rPr>
                      <w:noProof/>
                      <w:lang w:eastAsia="ja-JP"/>
                    </w:rPr>
                    <w:t>:</w:t>
                  </w:r>
                </w:p>
                <w:p w14:paraId="7865D22B" w14:textId="77777777" w:rsidR="002D2FA5" w:rsidRPr="006550EB" w:rsidRDefault="002D2FA5" w:rsidP="002D2FA5">
                  <w:pPr>
                    <w:overflowPunct w:val="0"/>
                    <w:autoSpaceDE w:val="0"/>
                    <w:autoSpaceDN w:val="0"/>
                    <w:adjustRightInd w:val="0"/>
                    <w:ind w:left="568" w:hanging="284"/>
                    <w:textAlignment w:val="baseline"/>
                    <w:rPr>
                      <w:noProof/>
                      <w:lang w:eastAsia="ja-JP"/>
                    </w:rPr>
                  </w:pPr>
                  <w:r w:rsidRPr="006550EB">
                    <w:rPr>
                      <w:noProof/>
                      <w:lang w:eastAsia="ko-KR"/>
                    </w:rPr>
                    <w:t>1&gt;</w:t>
                  </w:r>
                  <w:r w:rsidRPr="006550EB">
                    <w:rPr>
                      <w:noProof/>
                      <w:lang w:eastAsia="ja-JP"/>
                    </w:rPr>
                    <w:tab/>
                    <w:t xml:space="preserve">if the BSR is triggered for a logical channel for which </w:t>
                  </w:r>
                  <w:r w:rsidRPr="006550EB">
                    <w:rPr>
                      <w:i/>
                      <w:noProof/>
                      <w:lang w:eastAsia="ja-JP"/>
                    </w:rPr>
                    <w:t>logicalChannelSR-DelayTimerApplied</w:t>
                  </w:r>
                  <w:r w:rsidRPr="006550EB">
                    <w:rPr>
                      <w:noProof/>
                      <w:lang w:eastAsia="ja-JP"/>
                    </w:rPr>
                    <w:t xml:space="preserve"> with value </w:t>
                  </w:r>
                  <w:r w:rsidRPr="006550EB">
                    <w:rPr>
                      <w:i/>
                      <w:noProof/>
                      <w:lang w:eastAsia="ja-JP"/>
                    </w:rPr>
                    <w:t>true</w:t>
                  </w:r>
                  <w:r w:rsidRPr="006550EB">
                    <w:rPr>
                      <w:noProof/>
                      <w:lang w:eastAsia="ja-JP"/>
                    </w:rPr>
                    <w:t xml:space="preserve"> is configured by upper layers</w:t>
                  </w:r>
                  <w:r w:rsidRPr="006550EB">
                    <w:rPr>
                      <w:noProof/>
                      <w:lang w:eastAsia="zh-CN"/>
                    </w:rPr>
                    <w:t xml:space="preserve"> and SDT procedure is not on-going according to clause 5.27</w:t>
                  </w:r>
                  <w:r w:rsidRPr="006550EB">
                    <w:rPr>
                      <w:noProof/>
                      <w:lang w:eastAsia="ja-JP"/>
                    </w:rPr>
                    <w:t>:</w:t>
                  </w:r>
                </w:p>
                <w:p w14:paraId="753CB7D9" w14:textId="77777777" w:rsidR="002D2FA5" w:rsidRPr="006550EB" w:rsidRDefault="002D2FA5" w:rsidP="002D2FA5">
                  <w:pPr>
                    <w:overflowPunct w:val="0"/>
                    <w:autoSpaceDE w:val="0"/>
                    <w:autoSpaceDN w:val="0"/>
                    <w:adjustRightInd w:val="0"/>
                    <w:ind w:left="851" w:hanging="284"/>
                    <w:textAlignment w:val="baseline"/>
                    <w:rPr>
                      <w:noProof/>
                      <w:lang w:eastAsia="ja-JP"/>
                    </w:rPr>
                  </w:pPr>
                  <w:r w:rsidRPr="006550EB">
                    <w:rPr>
                      <w:noProof/>
                      <w:lang w:eastAsia="ko-KR"/>
                    </w:rPr>
                    <w:t>2&gt;</w:t>
                  </w:r>
                  <w:r w:rsidRPr="006550EB">
                    <w:rPr>
                      <w:noProof/>
                      <w:lang w:eastAsia="ja-JP"/>
                    </w:rPr>
                    <w:tab/>
                    <w:t xml:space="preserve">start or restart the </w:t>
                  </w:r>
                  <w:r w:rsidRPr="006550EB">
                    <w:rPr>
                      <w:i/>
                      <w:noProof/>
                      <w:lang w:eastAsia="ja-JP"/>
                    </w:rPr>
                    <w:t>logicalChannelSR-DelayTimer</w:t>
                  </w:r>
                  <w:r w:rsidRPr="006550EB">
                    <w:rPr>
                      <w:noProof/>
                      <w:lang w:eastAsia="ja-JP"/>
                    </w:rPr>
                    <w:t>.</w:t>
                  </w:r>
                </w:p>
                <w:p w14:paraId="35660654" w14:textId="77777777" w:rsidR="002D2FA5" w:rsidRPr="006550EB" w:rsidRDefault="002D2FA5" w:rsidP="002D2FA5">
                  <w:pPr>
                    <w:overflowPunct w:val="0"/>
                    <w:autoSpaceDE w:val="0"/>
                    <w:autoSpaceDN w:val="0"/>
                    <w:adjustRightInd w:val="0"/>
                    <w:ind w:left="568" w:hanging="284"/>
                    <w:textAlignment w:val="baseline"/>
                    <w:rPr>
                      <w:noProof/>
                      <w:highlight w:val="yellow"/>
                      <w:lang w:eastAsia="ko-KR"/>
                    </w:rPr>
                  </w:pPr>
                  <w:r w:rsidRPr="006550EB">
                    <w:rPr>
                      <w:noProof/>
                      <w:highlight w:val="yellow"/>
                      <w:lang w:eastAsia="ko-KR"/>
                    </w:rPr>
                    <w:t>1&gt;</w:t>
                  </w:r>
                  <w:r w:rsidRPr="006550EB">
                    <w:rPr>
                      <w:noProof/>
                      <w:highlight w:val="yellow"/>
                      <w:lang w:eastAsia="ko-KR"/>
                    </w:rPr>
                    <w:tab/>
                    <w:t xml:space="preserve">else if BSR is triggered for a logical channel for which </w:t>
                  </w:r>
                  <w:r w:rsidRPr="006550EB">
                    <w:rPr>
                      <w:i/>
                      <w:iCs/>
                      <w:noProof/>
                      <w:highlight w:val="yellow"/>
                      <w:lang w:eastAsia="ko-KR"/>
                    </w:rPr>
                    <w:t>logicalChannelSR-DelayTimerApplied</w:t>
                  </w:r>
                  <w:r w:rsidRPr="006550EB">
                    <w:rPr>
                      <w:noProof/>
                      <w:highlight w:val="yellow"/>
                      <w:lang w:eastAsia="ko-KR"/>
                    </w:rPr>
                    <w:t xml:space="preserve"> with value </w:t>
                  </w:r>
                  <w:r w:rsidRPr="006550EB">
                    <w:rPr>
                      <w:i/>
                      <w:iCs/>
                      <w:noProof/>
                      <w:highlight w:val="yellow"/>
                      <w:lang w:eastAsia="ko-KR"/>
                    </w:rPr>
                    <w:t>true</w:t>
                  </w:r>
                  <w:r w:rsidRPr="006550EB">
                    <w:rPr>
                      <w:noProof/>
                      <w:highlight w:val="yellow"/>
                      <w:lang w:eastAsia="ko-KR"/>
                    </w:rPr>
                    <w:t xml:space="preserve"> is configured by upper layers and SDT procedure is on-going according to clause 5.27:</w:t>
                  </w:r>
                </w:p>
                <w:p w14:paraId="260DA028" w14:textId="77777777" w:rsidR="002D2FA5" w:rsidRDefault="002D2FA5" w:rsidP="002D2FA5">
                  <w:pPr>
                    <w:overflowPunct w:val="0"/>
                    <w:autoSpaceDE w:val="0"/>
                    <w:autoSpaceDN w:val="0"/>
                    <w:adjustRightInd w:val="0"/>
                    <w:ind w:left="851" w:hanging="284"/>
                    <w:textAlignment w:val="baseline"/>
                    <w:rPr>
                      <w:noProof/>
                      <w:lang w:eastAsia="ko-KR"/>
                    </w:rPr>
                  </w:pPr>
                  <w:r w:rsidRPr="006550EB">
                    <w:rPr>
                      <w:noProof/>
                      <w:highlight w:val="yellow"/>
                      <w:lang w:eastAsia="ko-KR"/>
                    </w:rPr>
                    <w:t>2&gt;</w:t>
                  </w:r>
                  <w:r w:rsidRPr="006550EB">
                    <w:rPr>
                      <w:noProof/>
                      <w:highlight w:val="yellow"/>
                      <w:lang w:eastAsia="ko-KR"/>
                    </w:rPr>
                    <w:tab/>
                    <w:t xml:space="preserve">start or restart </w:t>
                  </w:r>
                  <w:r w:rsidRPr="006550EB">
                    <w:rPr>
                      <w:i/>
                      <w:iCs/>
                      <w:noProof/>
                      <w:highlight w:val="yellow"/>
                      <w:lang w:eastAsia="ko-KR"/>
                    </w:rPr>
                    <w:t>logicalChannelSR-DelayTimer</w:t>
                  </w:r>
                  <w:r w:rsidRPr="006550EB">
                    <w:rPr>
                      <w:noProof/>
                      <w:highlight w:val="yellow"/>
                      <w:lang w:eastAsia="ko-KR"/>
                    </w:rPr>
                    <w:t xml:space="preserve"> with the value as configured by the </w:t>
                  </w:r>
                  <w:r w:rsidRPr="006550EB">
                    <w:rPr>
                      <w:i/>
                      <w:iCs/>
                      <w:noProof/>
                      <w:highlight w:val="yellow"/>
                      <w:lang w:eastAsia="ko-KR"/>
                    </w:rPr>
                    <w:t>sdt-LogicalChannelSR-DelayTimer</w:t>
                  </w:r>
                  <w:r w:rsidRPr="006550EB">
                    <w:rPr>
                      <w:noProof/>
                      <w:highlight w:val="yellow"/>
                      <w:lang w:eastAsia="ko-KR"/>
                    </w:rPr>
                    <w:t>.</w:t>
                  </w:r>
                </w:p>
              </w:tc>
            </w:tr>
          </w:tbl>
          <w:p w14:paraId="07EDFEB4" w14:textId="77777777" w:rsidR="002D2FA5" w:rsidRDefault="002D2FA5" w:rsidP="002D2FA5">
            <w:pPr>
              <w:pStyle w:val="CRCoverPage"/>
              <w:spacing w:before="20" w:after="80"/>
              <w:ind w:left="102"/>
              <w:rPr>
                <w:noProof/>
              </w:rPr>
            </w:pPr>
          </w:p>
          <w:p w14:paraId="5050F051" w14:textId="77777777" w:rsidR="002D2FA5" w:rsidRDefault="002D2FA5" w:rsidP="002D2FA5">
            <w:pPr>
              <w:pStyle w:val="CRCoverPage"/>
              <w:spacing w:before="20" w:after="80"/>
              <w:ind w:left="102"/>
              <w:rPr>
                <w:noProof/>
              </w:rPr>
            </w:pPr>
            <w:r>
              <w:rPr>
                <w:noProof/>
              </w:rPr>
              <w:t xml:space="preserve">The parameter </w:t>
            </w:r>
            <w:r>
              <w:rPr>
                <w:i/>
                <w:iCs/>
                <w:noProof/>
              </w:rPr>
              <w:t>logicalChannelSR-DelayTimerApplied</w:t>
            </w:r>
            <w:r>
              <w:rPr>
                <w:noProof/>
              </w:rPr>
              <w:t xml:space="preserve"> is deduced for each LCH from the </w:t>
            </w:r>
            <w:r>
              <w:rPr>
                <w:i/>
                <w:iCs/>
                <w:noProof/>
              </w:rPr>
              <w:t>RLC-BearerConfig</w:t>
            </w:r>
            <w:r>
              <w:rPr>
                <w:noProof/>
              </w:rPr>
              <w:t xml:space="preserve"> configured while previously in RRC_CONNECTED state while the </w:t>
            </w:r>
            <w:r>
              <w:rPr>
                <w:i/>
                <w:iCs/>
                <w:noProof/>
              </w:rPr>
              <w:t>sdt-LogicalChannelSR-DelayTimer</w:t>
            </w:r>
            <w:r>
              <w:rPr>
                <w:noProof/>
              </w:rPr>
              <w:t xml:space="preserve"> is provided by SIB1 which is optionally configured.</w:t>
            </w:r>
          </w:p>
          <w:p w14:paraId="4C2044B8" w14:textId="77777777" w:rsidR="002D2FA5" w:rsidRDefault="002D2FA5" w:rsidP="002D2FA5">
            <w:pPr>
              <w:pStyle w:val="CRCoverPage"/>
              <w:spacing w:before="20" w:after="80"/>
              <w:ind w:left="102"/>
              <w:rPr>
                <w:noProof/>
              </w:rPr>
            </w:pPr>
          </w:p>
          <w:p w14:paraId="0CF912E6" w14:textId="77777777" w:rsidR="002D2FA5" w:rsidRDefault="002D2FA5" w:rsidP="002D2FA5">
            <w:pPr>
              <w:pStyle w:val="CRCoverPage"/>
              <w:spacing w:before="20" w:after="80"/>
              <w:ind w:left="102"/>
              <w:rPr>
                <w:noProof/>
              </w:rPr>
            </w:pPr>
            <w:r>
              <w:rPr>
                <w:noProof/>
              </w:rPr>
              <w:t xml:space="preserve">For SDT, especially for RA-SDT, another gNB would not know if UE(s) performing SDT under its cell(s) were configured with </w:t>
            </w:r>
            <w:r w:rsidRPr="006550EB">
              <w:rPr>
                <w:i/>
                <w:iCs/>
                <w:noProof/>
              </w:rPr>
              <w:t>logicalChannelSR-DelayTimerApplied</w:t>
            </w:r>
            <w:r>
              <w:rPr>
                <w:noProof/>
              </w:rPr>
              <w:t xml:space="preserve"> for any of the logical channels. However, according to the current MAC behaviour, the UE does not check if the </w:t>
            </w:r>
            <w:r w:rsidRPr="001B672C">
              <w:rPr>
                <w:i/>
                <w:iCs/>
                <w:noProof/>
              </w:rPr>
              <w:t>sdt-</w:t>
            </w:r>
            <w:r w:rsidRPr="001B672C">
              <w:rPr>
                <w:i/>
                <w:iCs/>
                <w:noProof/>
              </w:rPr>
              <w:lastRenderedPageBreak/>
              <w:t>LogicalChannelSR-DelayTimer</w:t>
            </w:r>
            <w:r>
              <w:rPr>
                <w:noProof/>
              </w:rPr>
              <w:t xml:space="preserve"> is configured in the cell but blindly applies the value if the radio bearer triggering BSR during SDT procedure is configured with </w:t>
            </w:r>
            <w:r w:rsidRPr="001B672C">
              <w:rPr>
                <w:i/>
                <w:iCs/>
                <w:noProof/>
              </w:rPr>
              <w:t>logicalChannelSR-DelayTimerApplied</w:t>
            </w:r>
            <w:r>
              <w:rPr>
                <w:noProof/>
              </w:rPr>
              <w:t xml:space="preserve">. Given that the </w:t>
            </w:r>
            <w:r w:rsidRPr="001B672C">
              <w:rPr>
                <w:i/>
                <w:iCs/>
                <w:noProof/>
              </w:rPr>
              <w:t>sdt-LogicalChannelSR-DelayTimer</w:t>
            </w:r>
            <w:r>
              <w:rPr>
                <w:i/>
                <w:iCs/>
                <w:noProof/>
              </w:rPr>
              <w:t xml:space="preserve"> </w:t>
            </w:r>
            <w:r>
              <w:rPr>
                <w:noProof/>
              </w:rPr>
              <w:t xml:space="preserve">is an OPTIONAL IE in the </w:t>
            </w:r>
            <w:r>
              <w:rPr>
                <w:i/>
                <w:iCs/>
                <w:noProof/>
              </w:rPr>
              <w:t>SDT-ConfigCommonSIB</w:t>
            </w:r>
            <w:r>
              <w:rPr>
                <w:noProof/>
              </w:rPr>
              <w:t>, gNB has the option not to always configure this field if it does not intend to use the SR delay timer for SDT in which case the current MAC behaviour does not work.</w:t>
            </w:r>
          </w:p>
          <w:p w14:paraId="708AA7DE" w14:textId="4A56C30B" w:rsidR="001E41F3" w:rsidRDefault="002D2FA5" w:rsidP="002D2FA5">
            <w:pPr>
              <w:pStyle w:val="CRCoverPage"/>
              <w:tabs>
                <w:tab w:val="left" w:pos="384"/>
              </w:tabs>
              <w:spacing w:before="20" w:after="80"/>
              <w:ind w:left="100"/>
              <w:rPr>
                <w:noProof/>
              </w:rPr>
            </w:pPr>
            <w:r>
              <w:rPr>
                <w:noProof/>
              </w:rPr>
              <w:t>Currently, MAC does not employ such specification text where timer is started from by the specifcation while the timer may not be configured. Hence, the usual clarification of “if configured”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F1FAF" w14:textId="77777777" w:rsidR="002D2FA5" w:rsidRPr="001B672C" w:rsidRDefault="002D2FA5" w:rsidP="002D2FA5">
            <w:pPr>
              <w:pStyle w:val="CRCoverPage"/>
              <w:spacing w:before="20" w:after="80"/>
              <w:ind w:left="100"/>
              <w:rPr>
                <w:noProof/>
              </w:rPr>
            </w:pPr>
            <w:r>
              <w:rPr>
                <w:noProof/>
              </w:rPr>
              <w:t xml:space="preserve">Additional condition is specified in MAC to start the </w:t>
            </w:r>
            <w:r w:rsidRPr="001B672C">
              <w:rPr>
                <w:i/>
                <w:iCs/>
                <w:noProof/>
              </w:rPr>
              <w:t>sdt-LogicalChannelSR-DelayTimer</w:t>
            </w:r>
            <w:r>
              <w:rPr>
                <w:noProof/>
              </w:rPr>
              <w:t xml:space="preserve"> only if it is configured.</w:t>
            </w:r>
          </w:p>
          <w:p w14:paraId="49FF7DE6" w14:textId="77777777" w:rsidR="002D2FA5" w:rsidRDefault="002D2FA5" w:rsidP="002D2FA5">
            <w:pPr>
              <w:pStyle w:val="CRCoverPage"/>
              <w:spacing w:before="20" w:after="80"/>
              <w:ind w:left="100"/>
              <w:rPr>
                <w:noProof/>
              </w:rPr>
            </w:pPr>
          </w:p>
          <w:p w14:paraId="698DCE06" w14:textId="77777777" w:rsidR="002D2FA5" w:rsidRDefault="002D2FA5" w:rsidP="002D2FA5">
            <w:pPr>
              <w:pStyle w:val="CRCoverPage"/>
              <w:spacing w:before="20" w:after="80"/>
              <w:ind w:left="100"/>
              <w:rPr>
                <w:noProof/>
              </w:rPr>
            </w:pPr>
            <w:r w:rsidRPr="00606402">
              <w:rPr>
                <w:noProof/>
              </w:rPr>
              <w:t xml:space="preserve">Implementation of this CR by a Release </w:t>
            </w:r>
            <w:r>
              <w:rPr>
                <w:noProof/>
              </w:rPr>
              <w:t>17</w:t>
            </w:r>
            <w:r w:rsidRPr="00606402">
              <w:rPr>
                <w:noProof/>
              </w:rPr>
              <w:t xml:space="preserve"> UE will not cause compatibility issues</w:t>
            </w:r>
            <w:r>
              <w:rPr>
                <w:noProof/>
              </w:rPr>
              <w:t>.</w:t>
            </w:r>
          </w:p>
          <w:p w14:paraId="61BD372A" w14:textId="5D42E16E" w:rsidR="00A7618C" w:rsidRDefault="00A7618C" w:rsidP="00A7618C">
            <w:pPr>
              <w:pStyle w:val="CRCoverPage"/>
              <w:spacing w:before="20" w:after="80"/>
              <w:ind w:left="100"/>
              <w:rPr>
                <w:noProof/>
              </w:rPr>
            </w:pP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61677B3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2D2FA5">
              <w:rPr>
                <w:noProof/>
              </w:rPr>
              <w:t>Small Data Transmission</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117A58D0" w14:textId="77777777" w:rsidR="002D2FA5" w:rsidRDefault="002D2FA5" w:rsidP="002D2FA5">
            <w:pPr>
              <w:pStyle w:val="CRCoverPage"/>
              <w:numPr>
                <w:ilvl w:val="0"/>
                <w:numId w:val="6"/>
              </w:numPr>
              <w:tabs>
                <w:tab w:val="left" w:pos="384"/>
              </w:tabs>
              <w:spacing w:before="20" w:after="80"/>
              <w:ind w:left="384" w:hanging="284"/>
              <w:rPr>
                <w:noProof/>
              </w:rPr>
            </w:pPr>
            <w:r>
              <w:rPr>
                <w:noProof/>
              </w:rPr>
              <w:t xml:space="preserve">If the network is implemented according to the CR and the UE is not, the UE may encounter an error in case the </w:t>
            </w:r>
            <w:r w:rsidRPr="001B672C">
              <w:rPr>
                <w:i/>
                <w:iCs/>
                <w:noProof/>
              </w:rPr>
              <w:t>sdt-LogicalChannelSR-DelayTimer</w:t>
            </w:r>
            <w:r>
              <w:rPr>
                <w:noProof/>
              </w:rPr>
              <w:t xml:space="preserve"> while the UE has </w:t>
            </w:r>
            <w:r w:rsidRPr="001B672C">
              <w:rPr>
                <w:i/>
                <w:iCs/>
                <w:noProof/>
              </w:rPr>
              <w:t>logicalChannelSR-DelayTimerApplied</w:t>
            </w:r>
            <w:r>
              <w:rPr>
                <w:noProof/>
              </w:rPr>
              <w:t xml:space="preserve"> for the LCH that triggered the BSR.</w:t>
            </w:r>
          </w:p>
          <w:p w14:paraId="31C656EC" w14:textId="1DADD505" w:rsidR="001E41F3" w:rsidRDefault="002D2FA5" w:rsidP="002D2FA5">
            <w:pPr>
              <w:pStyle w:val="CRCoverPage"/>
              <w:numPr>
                <w:ilvl w:val="0"/>
                <w:numId w:val="6"/>
              </w:numPr>
              <w:tabs>
                <w:tab w:val="left" w:pos="384"/>
              </w:tabs>
              <w:spacing w:before="20" w:after="80"/>
              <w:ind w:left="384" w:hanging="284"/>
              <w:rPr>
                <w:noProof/>
              </w:rPr>
            </w:pPr>
            <w:r>
              <w:rPr>
                <w:noProof/>
              </w:rPr>
              <w:t>If the UE is implemented according to the CR and the network is not,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84F4A" w:rsidR="001E41F3" w:rsidRDefault="002D2FA5">
            <w:pPr>
              <w:pStyle w:val="CRCoverPage"/>
              <w:spacing w:after="0"/>
              <w:ind w:left="100"/>
              <w:rPr>
                <w:noProof/>
              </w:rPr>
            </w:pPr>
            <w:r>
              <w:rPr>
                <w:noProof/>
              </w:rPr>
              <w:t xml:space="preserve">The UE may encounter an error in case the </w:t>
            </w:r>
            <w:r w:rsidRPr="001B672C">
              <w:rPr>
                <w:i/>
                <w:iCs/>
                <w:noProof/>
              </w:rPr>
              <w:t>sdt-LogicalChannelSR-DelayTimer</w:t>
            </w:r>
            <w:r>
              <w:rPr>
                <w:noProof/>
              </w:rPr>
              <w:t xml:space="preserve"> while the UE has </w:t>
            </w:r>
            <w:r w:rsidRPr="001B672C">
              <w:rPr>
                <w:i/>
                <w:iCs/>
                <w:noProof/>
              </w:rPr>
              <w:t>logicalChannelSR-DelayTimerApplied</w:t>
            </w:r>
            <w:r>
              <w:rPr>
                <w:noProof/>
              </w:rPr>
              <w:t xml:space="preserve"> for the LCH that triggered the BSR</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75110" w:rsidR="001E41F3" w:rsidRDefault="002D2FA5">
            <w:pPr>
              <w:pStyle w:val="CRCoverPage"/>
              <w:spacing w:after="0"/>
              <w:ind w:left="100"/>
              <w:rPr>
                <w:noProof/>
              </w:rPr>
            </w:pPr>
            <w:r>
              <w:rPr>
                <w:noProof/>
              </w:rPr>
              <w:t>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587722" w:rsidR="001E41F3" w:rsidRDefault="002D2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F349B" w:rsidR="001E41F3" w:rsidRDefault="002D2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215AC" w:rsidR="001E41F3" w:rsidRDefault="002D2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12B0051" w14:textId="77777777" w:rsidR="002D2FA5" w:rsidRPr="00606402" w:rsidRDefault="002D2FA5" w:rsidP="002D2FA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63044314"/>
      <w:bookmarkStart w:id="3" w:name="_Toc155999637"/>
      <w:r w:rsidRPr="00606402">
        <w:rPr>
          <w:rFonts w:ascii="Arial" w:hAnsi="Arial"/>
          <w:sz w:val="28"/>
          <w:lang w:eastAsia="ko-KR"/>
        </w:rPr>
        <w:t>5.4.5</w:t>
      </w:r>
      <w:r w:rsidRPr="00606402">
        <w:rPr>
          <w:rFonts w:ascii="Arial" w:hAnsi="Arial"/>
          <w:sz w:val="28"/>
          <w:lang w:eastAsia="ko-KR"/>
        </w:rPr>
        <w:tab/>
        <w:t>Buffer Status Reporting</w:t>
      </w:r>
      <w:bookmarkEnd w:id="2"/>
    </w:p>
    <w:p w14:paraId="69B7D4A7"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 xml:space="preserve">The Buffer Status reporting (BSR) procedure is used to provide the serving </w:t>
      </w:r>
      <w:proofErr w:type="spellStart"/>
      <w:r w:rsidRPr="00606402">
        <w:rPr>
          <w:lang w:eastAsia="ko-KR"/>
        </w:rPr>
        <w:t>gNB</w:t>
      </w:r>
      <w:proofErr w:type="spellEnd"/>
      <w:r w:rsidRPr="00606402">
        <w:rPr>
          <w:lang w:eastAsia="ko-KR"/>
        </w:rPr>
        <w:t xml:space="preserve"> with information about UL data volume in the MAC entity.</w:t>
      </w:r>
    </w:p>
    <w:p w14:paraId="4C65F178"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RRC configures the following parameters to control the BSR:</w:t>
      </w:r>
    </w:p>
    <w:p w14:paraId="7DED75FC"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periodicBSR</w:t>
      </w:r>
      <w:proofErr w:type="spellEnd"/>
      <w:r w:rsidRPr="00606402">
        <w:rPr>
          <w:i/>
          <w:lang w:eastAsia="ko-KR"/>
        </w:rPr>
        <w:t>-</w:t>
      </w:r>
      <w:proofErr w:type="gramStart"/>
      <w:r w:rsidRPr="00606402">
        <w:rPr>
          <w:i/>
          <w:lang w:eastAsia="ko-KR"/>
        </w:rPr>
        <w:t>Timer</w:t>
      </w:r>
      <w:r w:rsidRPr="00606402">
        <w:rPr>
          <w:lang w:eastAsia="ko-KR"/>
        </w:rPr>
        <w:t>;</w:t>
      </w:r>
      <w:proofErr w:type="gramEnd"/>
    </w:p>
    <w:p w14:paraId="19D44C3F"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retxBSR</w:t>
      </w:r>
      <w:proofErr w:type="spellEnd"/>
      <w:r w:rsidRPr="00606402">
        <w:rPr>
          <w:i/>
          <w:lang w:eastAsia="ko-KR"/>
        </w:rPr>
        <w:t>-</w:t>
      </w:r>
      <w:proofErr w:type="gramStart"/>
      <w:r w:rsidRPr="00606402">
        <w:rPr>
          <w:i/>
          <w:lang w:eastAsia="ko-KR"/>
        </w:rPr>
        <w:t>Timer</w:t>
      </w:r>
      <w:r w:rsidRPr="00606402">
        <w:rPr>
          <w:lang w:eastAsia="ko-KR"/>
        </w:rPr>
        <w:t>;</w:t>
      </w:r>
      <w:proofErr w:type="gramEnd"/>
    </w:p>
    <w:p w14:paraId="007DBE92"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logicalChannelSR-</w:t>
      </w:r>
      <w:proofErr w:type="gramStart"/>
      <w:r w:rsidRPr="00606402">
        <w:rPr>
          <w:i/>
          <w:lang w:eastAsia="ko-KR"/>
        </w:rPr>
        <w:t>DelayTimerApplied</w:t>
      </w:r>
      <w:proofErr w:type="spellEnd"/>
      <w:r w:rsidRPr="00606402">
        <w:rPr>
          <w:lang w:eastAsia="ko-KR"/>
        </w:rPr>
        <w:t>;</w:t>
      </w:r>
      <w:proofErr w:type="gramEnd"/>
    </w:p>
    <w:p w14:paraId="7304848F"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logicalChannelSR-</w:t>
      </w:r>
      <w:proofErr w:type="gramStart"/>
      <w:r w:rsidRPr="00606402">
        <w:rPr>
          <w:i/>
          <w:lang w:eastAsia="ko-KR"/>
        </w:rPr>
        <w:t>DelayTimer</w:t>
      </w:r>
      <w:proofErr w:type="spellEnd"/>
      <w:r w:rsidRPr="00606402">
        <w:rPr>
          <w:lang w:eastAsia="ko-KR"/>
        </w:rPr>
        <w:t>;</w:t>
      </w:r>
      <w:proofErr w:type="gramEnd"/>
    </w:p>
    <w:p w14:paraId="0F5E5186"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logicalChannelSR</w:t>
      </w:r>
      <w:proofErr w:type="spellEnd"/>
      <w:r w:rsidRPr="00606402">
        <w:rPr>
          <w:i/>
          <w:lang w:eastAsia="ko-KR"/>
        </w:rPr>
        <w:t>-</w:t>
      </w:r>
      <w:proofErr w:type="gramStart"/>
      <w:r w:rsidRPr="00606402">
        <w:rPr>
          <w:i/>
          <w:lang w:eastAsia="ko-KR"/>
        </w:rPr>
        <w:t>Mask</w:t>
      </w:r>
      <w:r w:rsidRPr="00606402">
        <w:rPr>
          <w:lang w:eastAsia="ko-KR"/>
        </w:rPr>
        <w:t>;</w:t>
      </w:r>
      <w:proofErr w:type="gramEnd"/>
    </w:p>
    <w:p w14:paraId="306A2C2A"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iCs/>
          <w:lang w:eastAsia="ko-KR"/>
        </w:rPr>
        <w:t>logicalChannelGroup</w:t>
      </w:r>
      <w:proofErr w:type="spellEnd"/>
      <w:r w:rsidRPr="00606402">
        <w:rPr>
          <w:iCs/>
          <w:lang w:eastAsia="ko-KR"/>
        </w:rPr>
        <w:t xml:space="preserve">, </w:t>
      </w:r>
      <w:proofErr w:type="spellStart"/>
      <w:r w:rsidRPr="00606402">
        <w:rPr>
          <w:i/>
          <w:lang w:eastAsia="ja-JP"/>
        </w:rPr>
        <w:t>logicalChannelGroupIAB</w:t>
      </w:r>
      <w:proofErr w:type="spellEnd"/>
      <w:r w:rsidRPr="00606402">
        <w:rPr>
          <w:i/>
          <w:lang w:eastAsia="ja-JP"/>
        </w:rPr>
        <w:t>-</w:t>
      </w:r>
      <w:proofErr w:type="gramStart"/>
      <w:r w:rsidRPr="00606402">
        <w:rPr>
          <w:i/>
          <w:lang w:eastAsia="ja-JP"/>
        </w:rPr>
        <w:t>Ext</w:t>
      </w:r>
      <w:r w:rsidRPr="00606402">
        <w:rPr>
          <w:lang w:eastAsia="ko-KR"/>
        </w:rPr>
        <w:t>;</w:t>
      </w:r>
      <w:proofErr w:type="gramEnd"/>
    </w:p>
    <w:p w14:paraId="742D20B8"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iCs/>
          <w:lang w:eastAsia="ko-KR"/>
        </w:rPr>
        <w:t>sdt-LogicalChannelSR-</w:t>
      </w:r>
      <w:proofErr w:type="gramStart"/>
      <w:r w:rsidRPr="00606402">
        <w:rPr>
          <w:i/>
          <w:iCs/>
          <w:lang w:eastAsia="ko-KR"/>
        </w:rPr>
        <w:t>DelayTimer</w:t>
      </w:r>
      <w:proofErr w:type="spellEnd"/>
      <w:r w:rsidRPr="00606402">
        <w:rPr>
          <w:iCs/>
          <w:lang w:eastAsia="ko-KR"/>
        </w:rPr>
        <w:t>;</w:t>
      </w:r>
      <w:proofErr w:type="gramEnd"/>
    </w:p>
    <w:p w14:paraId="024D2E68"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iCs/>
          <w:lang w:eastAsia="ko-KR"/>
        </w:rPr>
        <w:t>additionalBS-TableAllowed</w:t>
      </w:r>
      <w:proofErr w:type="spellEnd"/>
      <w:r w:rsidRPr="00606402">
        <w:rPr>
          <w:lang w:eastAsia="ko-KR"/>
        </w:rPr>
        <w:t>.</w:t>
      </w:r>
    </w:p>
    <w:p w14:paraId="65F9ED1F"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 xml:space="preserve">Each logical channel may be allocated to an LCG using the </w:t>
      </w:r>
      <w:proofErr w:type="spellStart"/>
      <w:r w:rsidRPr="00606402">
        <w:rPr>
          <w:i/>
          <w:lang w:eastAsia="ko-KR"/>
        </w:rPr>
        <w:t>logicalChannelGroup</w:t>
      </w:r>
      <w:proofErr w:type="spellEnd"/>
      <w:r w:rsidRPr="00606402">
        <w:rPr>
          <w:lang w:eastAsia="ko-KR"/>
        </w:rPr>
        <w:t>. The maximum number of LCGs is eight except for IAB-MTs configured with</w:t>
      </w:r>
      <w:r w:rsidRPr="00606402">
        <w:rPr>
          <w:lang w:eastAsia="ja-JP"/>
        </w:rPr>
        <w:t xml:space="preserve"> </w:t>
      </w:r>
      <w:proofErr w:type="spellStart"/>
      <w:r w:rsidRPr="00606402">
        <w:rPr>
          <w:i/>
          <w:lang w:eastAsia="ja-JP"/>
        </w:rPr>
        <w:t>logicalChannelGroupIAB</w:t>
      </w:r>
      <w:proofErr w:type="spellEnd"/>
      <w:r w:rsidRPr="00606402">
        <w:rPr>
          <w:i/>
          <w:lang w:eastAsia="ja-JP"/>
        </w:rPr>
        <w:t>-Ext</w:t>
      </w:r>
      <w:r w:rsidRPr="00606402">
        <w:rPr>
          <w:lang w:eastAsia="ja-JP"/>
        </w:rPr>
        <w:t>,</w:t>
      </w:r>
      <w:r w:rsidRPr="00606402">
        <w:rPr>
          <w:lang w:eastAsia="ko-KR"/>
        </w:rPr>
        <w:t xml:space="preserve"> for which the maximum number of LCGs is 256.</w:t>
      </w:r>
    </w:p>
    <w:p w14:paraId="400AB7F3"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The MAC entity determines the amount of UL data available for a logical channel according to the data volume calculation procedure in TSs 38.322 [3] and 38.323 [4].</w:t>
      </w:r>
    </w:p>
    <w:p w14:paraId="763FAF27"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A BSR shall be triggered if any of the following events occur for activated cell group:</w:t>
      </w:r>
    </w:p>
    <w:p w14:paraId="042F6F1F"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t>UL data, for a logical channel which belongs to an LCG, becomes available to the MAC entity; and either</w:t>
      </w:r>
    </w:p>
    <w:p w14:paraId="2AC6A6CB" w14:textId="77777777" w:rsidR="002D2FA5" w:rsidRPr="00606402" w:rsidRDefault="002D2FA5" w:rsidP="002D2FA5">
      <w:pPr>
        <w:overflowPunct w:val="0"/>
        <w:autoSpaceDE w:val="0"/>
        <w:autoSpaceDN w:val="0"/>
        <w:adjustRightInd w:val="0"/>
        <w:ind w:left="851" w:hanging="284"/>
        <w:textAlignment w:val="baseline"/>
        <w:rPr>
          <w:lang w:eastAsia="ko-KR"/>
        </w:rPr>
      </w:pPr>
      <w:r w:rsidRPr="00606402">
        <w:rPr>
          <w:lang w:eastAsia="ko-KR"/>
        </w:rPr>
        <w:t>-</w:t>
      </w:r>
      <w:r w:rsidRPr="00606402">
        <w:rPr>
          <w:lang w:eastAsia="ko-KR"/>
        </w:rPr>
        <w:tab/>
        <w:t>this UL data belongs to a logical channel with higher priority than the priority of any logical channel containing available UL data which belong to any LCG; or</w:t>
      </w:r>
    </w:p>
    <w:p w14:paraId="21F98BDF" w14:textId="77777777" w:rsidR="002D2FA5" w:rsidRPr="00606402" w:rsidRDefault="002D2FA5" w:rsidP="002D2FA5">
      <w:pPr>
        <w:overflowPunct w:val="0"/>
        <w:autoSpaceDE w:val="0"/>
        <w:autoSpaceDN w:val="0"/>
        <w:adjustRightInd w:val="0"/>
        <w:ind w:left="851" w:hanging="284"/>
        <w:textAlignment w:val="baseline"/>
        <w:rPr>
          <w:lang w:eastAsia="ko-KR"/>
        </w:rPr>
      </w:pPr>
      <w:r w:rsidRPr="00606402">
        <w:rPr>
          <w:lang w:eastAsia="ko-KR"/>
        </w:rPr>
        <w:t>-</w:t>
      </w:r>
      <w:r w:rsidRPr="00606402">
        <w:rPr>
          <w:lang w:eastAsia="ko-KR"/>
        </w:rPr>
        <w:tab/>
        <w:t>none of the logical channels which belong to an LCG contains any available UL data.</w:t>
      </w:r>
    </w:p>
    <w:p w14:paraId="7D77A07B"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ab/>
        <w:t>in which case the BSR is referred below to as 'Regular BSR</w:t>
      </w:r>
      <w:proofErr w:type="gramStart"/>
      <w:r w:rsidRPr="00606402">
        <w:rPr>
          <w:lang w:eastAsia="ko-KR"/>
        </w:rPr>
        <w:t>';</w:t>
      </w:r>
      <w:proofErr w:type="gramEnd"/>
    </w:p>
    <w:p w14:paraId="715490E8"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t xml:space="preserve">UL resources are </w:t>
      </w:r>
      <w:proofErr w:type="gramStart"/>
      <w:r w:rsidRPr="00606402">
        <w:rPr>
          <w:lang w:eastAsia="ko-KR"/>
        </w:rPr>
        <w:t>allocated</w:t>
      </w:r>
      <w:proofErr w:type="gramEnd"/>
      <w:r w:rsidRPr="00606402">
        <w:rPr>
          <w:lang w:eastAsia="ko-KR"/>
        </w:rPr>
        <w:t xml:space="preserve"> and number of padding bits is equal to or larger than the size of the Buffer Status Report MAC CE plus its </w:t>
      </w:r>
      <w:proofErr w:type="spellStart"/>
      <w:r w:rsidRPr="00606402">
        <w:rPr>
          <w:lang w:eastAsia="ko-KR"/>
        </w:rPr>
        <w:t>subheader</w:t>
      </w:r>
      <w:proofErr w:type="spellEnd"/>
      <w:r w:rsidRPr="00606402">
        <w:rPr>
          <w:lang w:eastAsia="ko-KR"/>
        </w:rPr>
        <w:t>, in which case the BSR is referred below to as 'Padding BSR';</w:t>
      </w:r>
    </w:p>
    <w:p w14:paraId="544808CB"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retxBSR</w:t>
      </w:r>
      <w:proofErr w:type="spellEnd"/>
      <w:r w:rsidRPr="00606402">
        <w:rPr>
          <w:i/>
          <w:lang w:eastAsia="ko-KR"/>
        </w:rPr>
        <w:t>-Timer</w:t>
      </w:r>
      <w:r w:rsidRPr="00606402">
        <w:rPr>
          <w:lang w:eastAsia="ko-KR"/>
        </w:rPr>
        <w:t xml:space="preserve"> expires, and at least one of the logical channels which belong to an LCG contains UL data, in which case the BSR is referred below to as 'Regular BSR</w:t>
      </w:r>
      <w:proofErr w:type="gramStart"/>
      <w:r w:rsidRPr="00606402">
        <w:rPr>
          <w:lang w:eastAsia="ko-KR"/>
        </w:rPr>
        <w:t>';</w:t>
      </w:r>
      <w:proofErr w:type="gramEnd"/>
    </w:p>
    <w:p w14:paraId="6A863EF7"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periodicBSR</w:t>
      </w:r>
      <w:proofErr w:type="spellEnd"/>
      <w:r w:rsidRPr="00606402">
        <w:rPr>
          <w:i/>
          <w:lang w:eastAsia="ko-KR"/>
        </w:rPr>
        <w:t>-Timer</w:t>
      </w:r>
      <w:r w:rsidRPr="00606402">
        <w:rPr>
          <w:lang w:eastAsia="ko-KR"/>
        </w:rPr>
        <w:t xml:space="preserve"> expires, in which case the BSR is referred below to as 'Periodic BSR'.</w:t>
      </w:r>
    </w:p>
    <w:p w14:paraId="3B2A8729" w14:textId="77777777" w:rsidR="002D2FA5" w:rsidRPr="00606402" w:rsidRDefault="002D2FA5" w:rsidP="002D2FA5">
      <w:pPr>
        <w:keepLines/>
        <w:overflowPunct w:val="0"/>
        <w:autoSpaceDE w:val="0"/>
        <w:autoSpaceDN w:val="0"/>
        <w:adjustRightInd w:val="0"/>
        <w:ind w:left="1135" w:hanging="851"/>
        <w:textAlignment w:val="baseline"/>
        <w:rPr>
          <w:noProof/>
          <w:lang w:eastAsia="ja-JP"/>
        </w:rPr>
      </w:pPr>
      <w:r w:rsidRPr="00606402">
        <w:rPr>
          <w:noProof/>
          <w:lang w:eastAsia="ja-JP"/>
        </w:rPr>
        <w:t>NOTE 1:</w:t>
      </w:r>
      <w:r w:rsidRPr="00606402">
        <w:rPr>
          <w:noProof/>
          <w:lang w:eastAsia="ja-JP"/>
        </w:rPr>
        <w:tab/>
        <w:t>When Regular BSR triggering events occur for multiple logical channels simultaneously, each logical channel triggers one separate Regular BSR.</w:t>
      </w:r>
    </w:p>
    <w:p w14:paraId="69900C47" w14:textId="77777777" w:rsidR="002D2FA5" w:rsidRPr="00606402" w:rsidRDefault="002D2FA5" w:rsidP="002D2FA5">
      <w:pPr>
        <w:overflowPunct w:val="0"/>
        <w:autoSpaceDE w:val="0"/>
        <w:autoSpaceDN w:val="0"/>
        <w:adjustRightInd w:val="0"/>
        <w:textAlignment w:val="baseline"/>
        <w:rPr>
          <w:noProof/>
          <w:lang w:eastAsia="ja-JP"/>
        </w:rPr>
      </w:pPr>
      <w:r w:rsidRPr="00606402">
        <w:rPr>
          <w:noProof/>
          <w:lang w:eastAsia="ja-JP"/>
        </w:rPr>
        <w:t>For Regular BSR</w:t>
      </w:r>
      <w:r w:rsidRPr="00606402">
        <w:rPr>
          <w:noProof/>
          <w:lang w:eastAsia="ko-KR"/>
        </w:rPr>
        <w:t>, the MAC entity shall</w:t>
      </w:r>
      <w:r w:rsidRPr="00606402">
        <w:rPr>
          <w:noProof/>
          <w:lang w:eastAsia="ja-JP"/>
        </w:rPr>
        <w:t>:</w:t>
      </w:r>
    </w:p>
    <w:p w14:paraId="5633FE92" w14:textId="77777777" w:rsidR="002D2FA5" w:rsidRPr="00606402" w:rsidRDefault="002D2FA5" w:rsidP="002D2FA5">
      <w:pPr>
        <w:overflowPunct w:val="0"/>
        <w:autoSpaceDE w:val="0"/>
        <w:autoSpaceDN w:val="0"/>
        <w:adjustRightInd w:val="0"/>
        <w:ind w:left="568" w:hanging="284"/>
        <w:textAlignment w:val="baseline"/>
        <w:rPr>
          <w:noProof/>
          <w:lang w:eastAsia="ja-JP"/>
        </w:rPr>
      </w:pPr>
      <w:r w:rsidRPr="00606402">
        <w:rPr>
          <w:noProof/>
          <w:lang w:eastAsia="ko-KR"/>
        </w:rPr>
        <w:t>1&gt;</w:t>
      </w:r>
      <w:r w:rsidRPr="00606402">
        <w:rPr>
          <w:noProof/>
          <w:lang w:eastAsia="ja-JP"/>
        </w:rPr>
        <w:tab/>
        <w:t xml:space="preserve">if the BSR is triggered for a logical channel for which </w:t>
      </w:r>
      <w:r w:rsidRPr="00606402">
        <w:rPr>
          <w:i/>
          <w:noProof/>
          <w:lang w:eastAsia="ja-JP"/>
        </w:rPr>
        <w:t>logicalChannelSR-DelayTimerApplied</w:t>
      </w:r>
      <w:r w:rsidRPr="00606402">
        <w:rPr>
          <w:noProof/>
          <w:lang w:eastAsia="ja-JP"/>
        </w:rPr>
        <w:t xml:space="preserve"> with value </w:t>
      </w:r>
      <w:r w:rsidRPr="00606402">
        <w:rPr>
          <w:i/>
          <w:noProof/>
          <w:lang w:eastAsia="ja-JP"/>
        </w:rPr>
        <w:t>true</w:t>
      </w:r>
      <w:r w:rsidRPr="00606402">
        <w:rPr>
          <w:noProof/>
          <w:lang w:eastAsia="ja-JP"/>
        </w:rPr>
        <w:t xml:space="preserve"> is configured by upper layers</w:t>
      </w:r>
      <w:r w:rsidRPr="00606402">
        <w:rPr>
          <w:noProof/>
          <w:lang w:eastAsia="zh-CN"/>
        </w:rPr>
        <w:t xml:space="preserve"> and SDT procedure is not on-going according to clause 5.27</w:t>
      </w:r>
      <w:r w:rsidRPr="00606402">
        <w:rPr>
          <w:noProof/>
          <w:lang w:eastAsia="ja-JP"/>
        </w:rPr>
        <w:t>:</w:t>
      </w:r>
    </w:p>
    <w:p w14:paraId="23BA0DC5"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ja-JP"/>
        </w:rPr>
        <w:tab/>
        <w:t xml:space="preserve">start or restart the </w:t>
      </w:r>
      <w:r w:rsidRPr="00606402">
        <w:rPr>
          <w:i/>
          <w:noProof/>
          <w:lang w:eastAsia="ja-JP"/>
        </w:rPr>
        <w:t>logicalChannelSR-DelayTimer</w:t>
      </w:r>
      <w:r w:rsidRPr="00606402">
        <w:rPr>
          <w:noProof/>
          <w:lang w:eastAsia="ja-JP"/>
        </w:rPr>
        <w:t>.</w:t>
      </w:r>
    </w:p>
    <w:p w14:paraId="33AEF32B" w14:textId="77777777" w:rsidR="002D2FA5" w:rsidRPr="00606402" w:rsidRDefault="002D2FA5" w:rsidP="002D2FA5">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ko-KR"/>
        </w:rPr>
        <w:tab/>
        <w:t xml:space="preserve">else if BSR is triggered for a logical channel for which </w:t>
      </w:r>
      <w:r w:rsidRPr="00606402">
        <w:rPr>
          <w:i/>
          <w:iCs/>
          <w:noProof/>
          <w:lang w:eastAsia="ko-KR"/>
        </w:rPr>
        <w:t>logicalChannelSR-DelayTimerApplied</w:t>
      </w:r>
      <w:r w:rsidRPr="00606402">
        <w:rPr>
          <w:noProof/>
          <w:lang w:eastAsia="ko-KR"/>
        </w:rPr>
        <w:t xml:space="preserve"> with value </w:t>
      </w:r>
      <w:r w:rsidRPr="00606402">
        <w:rPr>
          <w:i/>
          <w:iCs/>
          <w:noProof/>
          <w:lang w:eastAsia="ko-KR"/>
        </w:rPr>
        <w:t>true</w:t>
      </w:r>
      <w:r w:rsidRPr="00606402">
        <w:rPr>
          <w:noProof/>
          <w:lang w:eastAsia="ko-KR"/>
        </w:rPr>
        <w:t xml:space="preserve"> is configured by upper layers and SDT procedure is on-going according to clause 5.27:</w:t>
      </w:r>
    </w:p>
    <w:p w14:paraId="59B37FBA"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 xml:space="preserve">start or restart </w:t>
      </w:r>
      <w:r w:rsidRPr="00606402">
        <w:rPr>
          <w:i/>
          <w:iCs/>
          <w:noProof/>
          <w:lang w:eastAsia="ko-KR"/>
        </w:rPr>
        <w:t>logicalChannelSR-DelayTimer</w:t>
      </w:r>
      <w:r w:rsidRPr="00606402">
        <w:rPr>
          <w:noProof/>
          <w:lang w:eastAsia="ko-KR"/>
        </w:rPr>
        <w:t xml:space="preserve"> with the value as configured by the </w:t>
      </w:r>
      <w:r w:rsidRPr="00606402">
        <w:rPr>
          <w:i/>
          <w:iCs/>
          <w:noProof/>
          <w:lang w:eastAsia="ko-KR"/>
        </w:rPr>
        <w:t>sdt-LogicalChannelSR-DelayTimer</w:t>
      </w:r>
      <w:ins w:id="4" w:author="Samuli Turtinen (Nokia)" w:date="2024-04-04T14:15:00Z">
        <w:r>
          <w:rPr>
            <w:noProof/>
            <w:lang w:eastAsia="ko-KR"/>
          </w:rPr>
          <w:t>, if configured</w:t>
        </w:r>
      </w:ins>
      <w:r w:rsidRPr="00606402">
        <w:rPr>
          <w:noProof/>
          <w:lang w:eastAsia="ko-KR"/>
        </w:rPr>
        <w:t>.</w:t>
      </w:r>
    </w:p>
    <w:p w14:paraId="5637EADF" w14:textId="77777777" w:rsidR="002D2FA5" w:rsidRPr="00606402" w:rsidRDefault="002D2FA5" w:rsidP="002D2FA5">
      <w:pPr>
        <w:overflowPunct w:val="0"/>
        <w:autoSpaceDE w:val="0"/>
        <w:autoSpaceDN w:val="0"/>
        <w:adjustRightInd w:val="0"/>
        <w:ind w:left="568" w:hanging="284"/>
        <w:textAlignment w:val="baseline"/>
        <w:rPr>
          <w:noProof/>
          <w:lang w:eastAsia="ja-JP"/>
        </w:rPr>
      </w:pPr>
      <w:r w:rsidRPr="00606402">
        <w:rPr>
          <w:noProof/>
          <w:lang w:eastAsia="ko-KR"/>
        </w:rPr>
        <w:lastRenderedPageBreak/>
        <w:t>1&gt;</w:t>
      </w:r>
      <w:r w:rsidRPr="00606402">
        <w:rPr>
          <w:noProof/>
          <w:lang w:eastAsia="ja-JP"/>
        </w:rPr>
        <w:tab/>
        <w:t>else:</w:t>
      </w:r>
    </w:p>
    <w:p w14:paraId="3A3A40DB"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ja-JP"/>
        </w:rPr>
        <w:tab/>
        <w:t xml:space="preserve">if running, stop the </w:t>
      </w:r>
      <w:r w:rsidRPr="00606402">
        <w:rPr>
          <w:i/>
          <w:noProof/>
          <w:lang w:eastAsia="ja-JP"/>
        </w:rPr>
        <w:t>logicalChannelSR-DelayTimer</w:t>
      </w:r>
      <w:r w:rsidRPr="00606402">
        <w:rPr>
          <w:noProof/>
          <w:lang w:eastAsia="ja-JP"/>
        </w:rPr>
        <w:t>.</w:t>
      </w:r>
    </w:p>
    <w:p w14:paraId="67D6F536" w14:textId="77777777" w:rsidR="002D2FA5" w:rsidRPr="00606402" w:rsidRDefault="002D2FA5" w:rsidP="002D2FA5">
      <w:pPr>
        <w:overflowPunct w:val="0"/>
        <w:autoSpaceDE w:val="0"/>
        <w:autoSpaceDN w:val="0"/>
        <w:adjustRightInd w:val="0"/>
        <w:textAlignment w:val="baseline"/>
        <w:rPr>
          <w:noProof/>
          <w:lang w:eastAsia="ko-KR"/>
        </w:rPr>
      </w:pPr>
      <w:r w:rsidRPr="00606402">
        <w:rPr>
          <w:noProof/>
          <w:lang w:eastAsia="ja-JP"/>
        </w:rPr>
        <w:t xml:space="preserve">For Regular and Periodic BSR, the MAC entity </w:t>
      </w:r>
      <w:r w:rsidRPr="00606402">
        <w:rPr>
          <w:lang w:eastAsia="ja-JP"/>
        </w:rPr>
        <w:t xml:space="preserve">for which </w:t>
      </w:r>
      <w:proofErr w:type="spellStart"/>
      <w:r w:rsidRPr="00606402">
        <w:rPr>
          <w:i/>
          <w:lang w:eastAsia="ja-JP"/>
        </w:rPr>
        <w:t>logicalChannelGroupIAB</w:t>
      </w:r>
      <w:proofErr w:type="spellEnd"/>
      <w:r w:rsidRPr="00606402">
        <w:rPr>
          <w:i/>
          <w:lang w:eastAsia="ja-JP"/>
        </w:rPr>
        <w:t>-Ext</w:t>
      </w:r>
      <w:r w:rsidRPr="00606402">
        <w:rPr>
          <w:lang w:eastAsia="ja-JP"/>
        </w:rPr>
        <w:t xml:space="preserve"> is not configured by upper layers </w:t>
      </w:r>
      <w:r w:rsidRPr="00606402">
        <w:rPr>
          <w:noProof/>
          <w:lang w:eastAsia="ja-JP"/>
        </w:rPr>
        <w:t>shall</w:t>
      </w:r>
      <w:r w:rsidRPr="00606402">
        <w:rPr>
          <w:noProof/>
          <w:lang w:eastAsia="ko-KR"/>
        </w:rPr>
        <w:t>:</w:t>
      </w:r>
    </w:p>
    <w:p w14:paraId="3C8A08C9" w14:textId="77777777" w:rsidR="002D2FA5" w:rsidRPr="00606402" w:rsidRDefault="002D2FA5" w:rsidP="002D2FA5">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ko-KR"/>
        </w:rPr>
        <w:tab/>
        <w:t xml:space="preserve">if for at least one LCG configured with </w:t>
      </w:r>
      <w:r w:rsidRPr="00606402">
        <w:rPr>
          <w:i/>
          <w:iCs/>
          <w:noProof/>
          <w:lang w:eastAsia="ko-KR"/>
        </w:rPr>
        <w:t>additionalBS-TableAllowed,</w:t>
      </w:r>
      <w:r w:rsidRPr="00606402">
        <w:rPr>
          <w:noProof/>
          <w:lang w:eastAsia="ko-KR"/>
        </w:rPr>
        <w:t xml:space="preserve"> the amount of UL data available for transmission is within the buffer sizes specified in Table 6.1.3.1-3:</w:t>
      </w:r>
    </w:p>
    <w:p w14:paraId="167FDDA4"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report Refined Long BSR for all LCGs which have data available for transmission;</w:t>
      </w:r>
    </w:p>
    <w:p w14:paraId="42668F28" w14:textId="77777777" w:rsidR="002D2FA5" w:rsidRPr="00606402" w:rsidRDefault="002D2FA5" w:rsidP="002D2FA5">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ko-KR"/>
        </w:rPr>
        <w:tab/>
        <w:t>else:</w:t>
      </w:r>
    </w:p>
    <w:p w14:paraId="738EBC4F"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if more than one LCG has data available for transmission when the MAC PDU containing the BSR is to be built:</w:t>
      </w:r>
    </w:p>
    <w:p w14:paraId="45DB072E" w14:textId="77777777" w:rsidR="002D2FA5" w:rsidRPr="00606402" w:rsidRDefault="002D2FA5" w:rsidP="002D2FA5">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report Long BSR for all LCGs which have data available for transmission.</w:t>
      </w:r>
    </w:p>
    <w:p w14:paraId="7EAF3983"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 xml:space="preserve">else if one LCG has data available and is configured with </w:t>
      </w:r>
      <w:r w:rsidRPr="00606402">
        <w:rPr>
          <w:i/>
          <w:iCs/>
          <w:noProof/>
          <w:lang w:eastAsia="ko-KR"/>
        </w:rPr>
        <w:t>additionalBS-TableAllowed</w:t>
      </w:r>
      <w:r w:rsidRPr="00606402">
        <w:rPr>
          <w:noProof/>
          <w:lang w:eastAsia="ko-KR"/>
        </w:rPr>
        <w:t xml:space="preserve"> and the amount of UL data available for transmission when the MAC PDU containing the BSR is to be built is greater than the largest buffer size specified in Table 6.1.3.1-3:</w:t>
      </w:r>
    </w:p>
    <w:p w14:paraId="233E5393" w14:textId="77777777" w:rsidR="002D2FA5" w:rsidRPr="00606402" w:rsidRDefault="002D2FA5" w:rsidP="002D2FA5">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report Long BSR.</w:t>
      </w:r>
    </w:p>
    <w:p w14:paraId="2918E0FB"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else:</w:t>
      </w:r>
    </w:p>
    <w:p w14:paraId="3A7BC7F6" w14:textId="77777777" w:rsidR="002D2FA5" w:rsidRPr="00606402" w:rsidRDefault="002D2FA5" w:rsidP="002D2FA5">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report Short BSR.</w:t>
      </w:r>
    </w:p>
    <w:p w14:paraId="39B30CD9" w14:textId="77777777" w:rsidR="002D2FA5" w:rsidRPr="00606402" w:rsidRDefault="002D2FA5" w:rsidP="002D2FA5">
      <w:pPr>
        <w:overflowPunct w:val="0"/>
        <w:autoSpaceDE w:val="0"/>
        <w:autoSpaceDN w:val="0"/>
        <w:adjustRightInd w:val="0"/>
        <w:textAlignment w:val="baseline"/>
        <w:rPr>
          <w:noProof/>
          <w:lang w:eastAsia="ja-JP"/>
        </w:rPr>
      </w:pPr>
      <w:r w:rsidRPr="00606402">
        <w:rPr>
          <w:noProof/>
          <w:lang w:eastAsia="ja-JP"/>
        </w:rPr>
        <w:t xml:space="preserve">For Regular and Periodic BSR, the MAC entity for which </w:t>
      </w:r>
      <w:r w:rsidRPr="00606402">
        <w:rPr>
          <w:i/>
          <w:iCs/>
          <w:noProof/>
          <w:lang w:eastAsia="ja-JP"/>
        </w:rPr>
        <w:t>logicalChannelGroupIAB-Ext</w:t>
      </w:r>
      <w:r w:rsidRPr="00606402">
        <w:rPr>
          <w:noProof/>
          <w:lang w:eastAsia="ja-JP"/>
        </w:rPr>
        <w:t xml:space="preserve"> is configured by upper layers shall:</w:t>
      </w:r>
    </w:p>
    <w:p w14:paraId="2500AA90" w14:textId="77777777" w:rsidR="002D2FA5" w:rsidRPr="00606402" w:rsidRDefault="002D2FA5" w:rsidP="002D2FA5">
      <w:pPr>
        <w:overflowPunct w:val="0"/>
        <w:autoSpaceDE w:val="0"/>
        <w:autoSpaceDN w:val="0"/>
        <w:adjustRightInd w:val="0"/>
        <w:ind w:left="568" w:hanging="284"/>
        <w:textAlignment w:val="baseline"/>
        <w:rPr>
          <w:noProof/>
          <w:lang w:eastAsia="ja-JP"/>
        </w:rPr>
      </w:pPr>
      <w:r w:rsidRPr="00606402">
        <w:rPr>
          <w:noProof/>
          <w:lang w:eastAsia="ja-JP"/>
        </w:rPr>
        <w:t>1&gt;</w:t>
      </w:r>
      <w:r w:rsidRPr="00606402">
        <w:rPr>
          <w:noProof/>
          <w:lang w:eastAsia="ja-JP"/>
        </w:rPr>
        <w:tab/>
        <w:t>if more than one LCG has data available for transmission when the MAC PDU containing the BSR is to be built:</w:t>
      </w:r>
    </w:p>
    <w:p w14:paraId="259C25F7"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if the maximum LCG ID among the configured LCGs is 7 or lower:</w:t>
      </w:r>
    </w:p>
    <w:p w14:paraId="72692B6D"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report Long BSR for all LCGs which have data available for transmission.</w:t>
      </w:r>
    </w:p>
    <w:p w14:paraId="47B3E55D"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else:</w:t>
      </w:r>
    </w:p>
    <w:p w14:paraId="5B7308DC"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report Extended Long BSR for all LCGs which have data available for transmission.</w:t>
      </w:r>
    </w:p>
    <w:p w14:paraId="6727C539" w14:textId="77777777" w:rsidR="002D2FA5" w:rsidRPr="00606402" w:rsidRDefault="002D2FA5" w:rsidP="002D2FA5">
      <w:pPr>
        <w:overflowPunct w:val="0"/>
        <w:autoSpaceDE w:val="0"/>
        <w:autoSpaceDN w:val="0"/>
        <w:adjustRightInd w:val="0"/>
        <w:ind w:left="568" w:hanging="284"/>
        <w:textAlignment w:val="baseline"/>
        <w:rPr>
          <w:noProof/>
          <w:lang w:eastAsia="ja-JP"/>
        </w:rPr>
      </w:pPr>
      <w:r w:rsidRPr="00606402">
        <w:rPr>
          <w:noProof/>
          <w:lang w:eastAsia="ja-JP"/>
        </w:rPr>
        <w:t>1&gt;</w:t>
      </w:r>
      <w:r w:rsidRPr="00606402">
        <w:rPr>
          <w:noProof/>
          <w:lang w:eastAsia="ja-JP"/>
        </w:rPr>
        <w:tab/>
        <w:t>else:</w:t>
      </w:r>
    </w:p>
    <w:p w14:paraId="7BC60BB9"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report Extended Short BSR.</w:t>
      </w:r>
    </w:p>
    <w:p w14:paraId="77BCA73F" w14:textId="77777777" w:rsidR="002D2FA5" w:rsidRPr="00606402" w:rsidRDefault="002D2FA5" w:rsidP="002D2FA5">
      <w:pPr>
        <w:overflowPunct w:val="0"/>
        <w:autoSpaceDE w:val="0"/>
        <w:autoSpaceDN w:val="0"/>
        <w:adjustRightInd w:val="0"/>
        <w:textAlignment w:val="baseline"/>
        <w:rPr>
          <w:noProof/>
          <w:lang w:eastAsia="ja-JP"/>
        </w:rPr>
      </w:pPr>
      <w:r w:rsidRPr="00606402">
        <w:rPr>
          <w:noProof/>
          <w:lang w:eastAsia="ja-JP"/>
        </w:rPr>
        <w:t xml:space="preserve">For Padding BSR, the MAC entity </w:t>
      </w:r>
      <w:r w:rsidRPr="00606402">
        <w:rPr>
          <w:lang w:eastAsia="ja-JP"/>
        </w:rPr>
        <w:t xml:space="preserve">for which </w:t>
      </w:r>
      <w:proofErr w:type="spellStart"/>
      <w:r w:rsidRPr="00606402">
        <w:rPr>
          <w:i/>
          <w:lang w:eastAsia="ja-JP"/>
        </w:rPr>
        <w:t>logicalChannelGroupIAB</w:t>
      </w:r>
      <w:proofErr w:type="spellEnd"/>
      <w:r w:rsidRPr="00606402">
        <w:rPr>
          <w:i/>
          <w:lang w:eastAsia="ja-JP"/>
        </w:rPr>
        <w:t>-Ext</w:t>
      </w:r>
      <w:r w:rsidRPr="00606402">
        <w:rPr>
          <w:lang w:eastAsia="ja-JP"/>
        </w:rPr>
        <w:t xml:space="preserve"> is not configured by upper layers </w:t>
      </w:r>
      <w:r w:rsidRPr="00606402">
        <w:rPr>
          <w:noProof/>
          <w:lang w:eastAsia="ja-JP"/>
        </w:rPr>
        <w:t>shall:</w:t>
      </w:r>
    </w:p>
    <w:p w14:paraId="1B692396" w14:textId="77777777" w:rsidR="002D2FA5" w:rsidRPr="00606402" w:rsidRDefault="002D2FA5" w:rsidP="002D2FA5">
      <w:pPr>
        <w:overflowPunct w:val="0"/>
        <w:autoSpaceDE w:val="0"/>
        <w:autoSpaceDN w:val="0"/>
        <w:adjustRightInd w:val="0"/>
        <w:ind w:left="568" w:hanging="284"/>
        <w:textAlignment w:val="baseline"/>
        <w:rPr>
          <w:noProof/>
          <w:lang w:eastAsia="ja-JP"/>
        </w:rPr>
      </w:pPr>
      <w:r w:rsidRPr="00606402">
        <w:rPr>
          <w:noProof/>
          <w:lang w:eastAsia="ko-KR"/>
        </w:rPr>
        <w:t>1&gt;</w:t>
      </w:r>
      <w:r w:rsidRPr="00606402">
        <w:rPr>
          <w:noProof/>
          <w:lang w:eastAsia="ja-JP"/>
        </w:rPr>
        <w:tab/>
        <w:t>if the number of padding bits is equal to or larger than the size of the Short BSR plus its subheader but smaller than the size of the Long BSR plus its subheader:</w:t>
      </w:r>
    </w:p>
    <w:p w14:paraId="2B86E32C"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ja-JP"/>
        </w:rPr>
        <w:tab/>
        <w:t xml:space="preserve">if more than one LCG has data </w:t>
      </w:r>
      <w:r w:rsidRPr="00606402">
        <w:rPr>
          <w:noProof/>
          <w:lang w:eastAsia="zh-TW"/>
        </w:rPr>
        <w:t xml:space="preserve">available for transmission </w:t>
      </w:r>
      <w:r w:rsidRPr="00606402">
        <w:rPr>
          <w:noProof/>
          <w:lang w:eastAsia="ko-KR"/>
        </w:rPr>
        <w:t>when</w:t>
      </w:r>
      <w:r w:rsidRPr="00606402">
        <w:rPr>
          <w:noProof/>
          <w:lang w:eastAsia="ja-JP"/>
        </w:rPr>
        <w:t xml:space="preserve"> the BSR is </w:t>
      </w:r>
      <w:r w:rsidRPr="00606402">
        <w:rPr>
          <w:noProof/>
          <w:lang w:eastAsia="ko-KR"/>
        </w:rPr>
        <w:t xml:space="preserve">to be </w:t>
      </w:r>
      <w:r w:rsidRPr="00606402">
        <w:rPr>
          <w:noProof/>
          <w:lang w:eastAsia="ja-JP"/>
        </w:rPr>
        <w:t>built:</w:t>
      </w:r>
    </w:p>
    <w:p w14:paraId="70C5D2DE" w14:textId="77777777" w:rsidR="002D2FA5" w:rsidRPr="00606402" w:rsidRDefault="002D2FA5" w:rsidP="002D2FA5">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if the number of padding bits is equal to the size of the Short BSR plus its subheader:</w:t>
      </w:r>
    </w:p>
    <w:p w14:paraId="70377E37" w14:textId="77777777" w:rsidR="002D2FA5" w:rsidRPr="00606402" w:rsidRDefault="002D2FA5" w:rsidP="002D2FA5">
      <w:pPr>
        <w:overflowPunct w:val="0"/>
        <w:autoSpaceDE w:val="0"/>
        <w:autoSpaceDN w:val="0"/>
        <w:adjustRightInd w:val="0"/>
        <w:ind w:left="1418" w:hanging="284"/>
        <w:textAlignment w:val="baseline"/>
        <w:rPr>
          <w:noProof/>
          <w:lang w:eastAsia="ja-JP"/>
        </w:rPr>
      </w:pPr>
      <w:r w:rsidRPr="00606402">
        <w:rPr>
          <w:noProof/>
          <w:lang w:eastAsia="ko-KR"/>
        </w:rPr>
        <w:t>4&gt;</w:t>
      </w:r>
      <w:r w:rsidRPr="00606402">
        <w:rPr>
          <w:noProof/>
          <w:lang w:eastAsia="ko-KR"/>
        </w:rPr>
        <w:tab/>
      </w:r>
      <w:r w:rsidRPr="00606402">
        <w:rPr>
          <w:noProof/>
          <w:lang w:eastAsia="ja-JP"/>
        </w:rPr>
        <w:t xml:space="preserve">report </w:t>
      </w:r>
      <w:r w:rsidRPr="00606402">
        <w:rPr>
          <w:noProof/>
          <w:lang w:eastAsia="ko-KR"/>
        </w:rPr>
        <w:t xml:space="preserve">Short </w:t>
      </w:r>
      <w:r w:rsidRPr="00606402">
        <w:rPr>
          <w:noProof/>
          <w:lang w:eastAsia="ja-JP"/>
        </w:rPr>
        <w:t>Truncated BSR of the LCG with the highest priority logical channel with data available for transmission.</w:t>
      </w:r>
    </w:p>
    <w:p w14:paraId="1BF1EFA8" w14:textId="77777777" w:rsidR="002D2FA5" w:rsidRPr="00606402" w:rsidRDefault="002D2FA5" w:rsidP="002D2FA5">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else:</w:t>
      </w:r>
    </w:p>
    <w:p w14:paraId="2B83B442" w14:textId="77777777" w:rsidR="002D2FA5" w:rsidRPr="00606402" w:rsidRDefault="002D2FA5" w:rsidP="002D2FA5">
      <w:pPr>
        <w:overflowPunct w:val="0"/>
        <w:autoSpaceDE w:val="0"/>
        <w:autoSpaceDN w:val="0"/>
        <w:adjustRightInd w:val="0"/>
        <w:ind w:left="1418" w:hanging="284"/>
        <w:textAlignment w:val="baseline"/>
        <w:rPr>
          <w:noProof/>
          <w:lang w:eastAsia="ja-JP"/>
        </w:rPr>
      </w:pPr>
      <w:r w:rsidRPr="00606402">
        <w:rPr>
          <w:noProof/>
          <w:lang w:eastAsia="ko-KR"/>
        </w:rPr>
        <w:t>4&gt;</w:t>
      </w:r>
      <w:r w:rsidRPr="00606402">
        <w:rPr>
          <w:noProof/>
          <w:lang w:eastAsia="ko-KR"/>
        </w:rPr>
        <w:tab/>
      </w:r>
      <w:r w:rsidRPr="00606402">
        <w:rPr>
          <w:noProof/>
          <w:lang w:eastAsia="ja-JP"/>
        </w:rPr>
        <w:t xml:space="preserve">report </w:t>
      </w:r>
      <w:r w:rsidRPr="00606402">
        <w:rPr>
          <w:noProof/>
          <w:lang w:eastAsia="ko-KR"/>
        </w:rPr>
        <w:t xml:space="preserve">Long </w:t>
      </w:r>
      <w:r w:rsidRPr="00606402">
        <w:rPr>
          <w:noProof/>
          <w:lang w:eastAsia="ja-JP"/>
        </w:rPr>
        <w:t>Truncated BSR of the LCG</w:t>
      </w:r>
      <w:r w:rsidRPr="00606402">
        <w:rPr>
          <w:noProof/>
          <w:lang w:eastAsia="ko-KR"/>
        </w:rPr>
        <w:t>(s)</w:t>
      </w:r>
      <w:r w:rsidRPr="00606402">
        <w:rPr>
          <w:noProof/>
          <w:lang w:eastAsia="ja-JP"/>
        </w:rPr>
        <w:t xml:space="preserve"> with the logical channels having data available for transmission following a decreasing order of the highest priority</w:t>
      </w:r>
      <w:r w:rsidRPr="00606402">
        <w:rPr>
          <w:lang w:eastAsia="ja-JP"/>
        </w:rPr>
        <w:t xml:space="preserve"> </w:t>
      </w:r>
      <w:r w:rsidRPr="00606402">
        <w:rPr>
          <w:noProof/>
          <w:lang w:eastAsia="ja-JP"/>
        </w:rPr>
        <w:t>logical channel (with or without data available for transmission) in each of these LCG(s)</w:t>
      </w:r>
      <w:r w:rsidRPr="00606402">
        <w:rPr>
          <w:noProof/>
          <w:lang w:eastAsia="ko-KR"/>
        </w:rPr>
        <w:t>, and in case of equal priority, in increasing order of LCGID</w:t>
      </w:r>
      <w:r w:rsidRPr="00606402">
        <w:rPr>
          <w:noProof/>
          <w:lang w:eastAsia="ja-JP"/>
        </w:rPr>
        <w:t>.</w:t>
      </w:r>
    </w:p>
    <w:p w14:paraId="76A7129A"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ja-JP"/>
        </w:rPr>
        <w:tab/>
        <w:t>else</w:t>
      </w:r>
      <w:r w:rsidRPr="00606402">
        <w:rPr>
          <w:noProof/>
          <w:lang w:eastAsia="ko-KR"/>
        </w:rPr>
        <w:t>:</w:t>
      </w:r>
    </w:p>
    <w:p w14:paraId="02819ADB" w14:textId="77777777" w:rsidR="002D2FA5" w:rsidRPr="00606402" w:rsidRDefault="002D2FA5" w:rsidP="002D2FA5">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r>
      <w:r w:rsidRPr="00606402">
        <w:rPr>
          <w:noProof/>
          <w:lang w:eastAsia="ja-JP"/>
        </w:rPr>
        <w:t>report Short BSR</w:t>
      </w:r>
      <w:r w:rsidRPr="00606402">
        <w:rPr>
          <w:noProof/>
          <w:lang w:eastAsia="ko-KR"/>
        </w:rPr>
        <w:t>.</w:t>
      </w:r>
    </w:p>
    <w:p w14:paraId="411E6F3E" w14:textId="77777777" w:rsidR="002D2FA5" w:rsidRPr="00606402" w:rsidRDefault="002D2FA5" w:rsidP="002D2FA5">
      <w:pPr>
        <w:overflowPunct w:val="0"/>
        <w:autoSpaceDE w:val="0"/>
        <w:autoSpaceDN w:val="0"/>
        <w:adjustRightInd w:val="0"/>
        <w:ind w:left="568" w:hanging="284"/>
        <w:textAlignment w:val="baseline"/>
        <w:rPr>
          <w:noProof/>
          <w:lang w:eastAsia="ko-KR"/>
        </w:rPr>
      </w:pPr>
      <w:r w:rsidRPr="00606402">
        <w:rPr>
          <w:noProof/>
          <w:lang w:eastAsia="ko-KR"/>
        </w:rPr>
        <w:lastRenderedPageBreak/>
        <w:t>1&gt;</w:t>
      </w:r>
      <w:r w:rsidRPr="00606402">
        <w:rPr>
          <w:noProof/>
          <w:lang w:eastAsia="ko-KR"/>
        </w:rPr>
        <w:tab/>
        <w:t xml:space="preserve">else if for at least one LCG configured with </w:t>
      </w:r>
      <w:r w:rsidRPr="00606402">
        <w:rPr>
          <w:i/>
          <w:iCs/>
          <w:noProof/>
          <w:lang w:eastAsia="ko-KR"/>
        </w:rPr>
        <w:t>additionalBS-TableAllowed</w:t>
      </w:r>
      <w:r w:rsidRPr="00606402">
        <w:rPr>
          <w:noProof/>
          <w:lang w:eastAsia="ko-KR"/>
        </w:rPr>
        <w:t>, the amount of UL data available for transmission is within the buffer sizes specified in Table 6.1.3.1-3 and the number of padding bits is equal to or larger than the size of the Refined Long BSR plus its subheader:</w:t>
      </w:r>
    </w:p>
    <w:p w14:paraId="479E7365" w14:textId="77777777" w:rsidR="002D2FA5" w:rsidRPr="00606402" w:rsidRDefault="002D2FA5" w:rsidP="002D2FA5">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report Refined Long BSR for all LCGs which have data available for transmission.</w:t>
      </w:r>
    </w:p>
    <w:p w14:paraId="24BDBA51" w14:textId="77777777" w:rsidR="002D2FA5" w:rsidRPr="00606402" w:rsidRDefault="002D2FA5" w:rsidP="002D2FA5">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ja-JP"/>
        </w:rPr>
        <w:tab/>
        <w:t>else if the number of padding bits is equal to or larger than the size of the Long BSR plus its subheader</w:t>
      </w:r>
      <w:r w:rsidRPr="00606402">
        <w:rPr>
          <w:noProof/>
          <w:lang w:eastAsia="ko-KR"/>
        </w:rPr>
        <w:t>:</w:t>
      </w:r>
    </w:p>
    <w:p w14:paraId="1DA179FD"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ko-KR"/>
        </w:rPr>
        <w:tab/>
      </w:r>
      <w:r w:rsidRPr="00606402">
        <w:rPr>
          <w:noProof/>
          <w:lang w:eastAsia="ja-JP"/>
        </w:rPr>
        <w:t>report Long BSR</w:t>
      </w:r>
      <w:r w:rsidRPr="00606402">
        <w:rPr>
          <w:noProof/>
          <w:lang w:eastAsia="ko-KR"/>
        </w:rPr>
        <w:t xml:space="preserve"> for all LCGs which have data available for transmission</w:t>
      </w:r>
      <w:r w:rsidRPr="00606402">
        <w:rPr>
          <w:noProof/>
          <w:lang w:eastAsia="ja-JP"/>
        </w:rPr>
        <w:t>.</w:t>
      </w:r>
    </w:p>
    <w:p w14:paraId="56D19A1A" w14:textId="77777777" w:rsidR="002D2FA5" w:rsidRPr="00606402" w:rsidRDefault="002D2FA5" w:rsidP="002D2FA5">
      <w:pPr>
        <w:overflowPunct w:val="0"/>
        <w:autoSpaceDE w:val="0"/>
        <w:autoSpaceDN w:val="0"/>
        <w:adjustRightInd w:val="0"/>
        <w:textAlignment w:val="baseline"/>
        <w:rPr>
          <w:lang w:eastAsia="ja-JP"/>
        </w:rPr>
      </w:pPr>
      <w:r w:rsidRPr="00606402">
        <w:rPr>
          <w:lang w:eastAsia="ja-JP"/>
        </w:rPr>
        <w:t xml:space="preserve">For Padding BSR, the MAC entity for which </w:t>
      </w:r>
      <w:proofErr w:type="spellStart"/>
      <w:r w:rsidRPr="00606402">
        <w:rPr>
          <w:i/>
          <w:lang w:eastAsia="ja-JP"/>
        </w:rPr>
        <w:t>logicalChannelGroupIAB</w:t>
      </w:r>
      <w:proofErr w:type="spellEnd"/>
      <w:r w:rsidRPr="00606402">
        <w:rPr>
          <w:i/>
          <w:lang w:eastAsia="ja-JP"/>
        </w:rPr>
        <w:t>-Ext</w:t>
      </w:r>
      <w:r w:rsidRPr="00606402">
        <w:rPr>
          <w:lang w:eastAsia="ja-JP"/>
        </w:rPr>
        <w:t xml:space="preserve"> is configured by upper layers shall:</w:t>
      </w:r>
    </w:p>
    <w:p w14:paraId="4211C451" w14:textId="77777777" w:rsidR="002D2FA5" w:rsidRPr="00606402" w:rsidRDefault="002D2FA5" w:rsidP="002D2FA5">
      <w:pPr>
        <w:overflowPunct w:val="0"/>
        <w:autoSpaceDE w:val="0"/>
        <w:autoSpaceDN w:val="0"/>
        <w:adjustRightInd w:val="0"/>
        <w:ind w:left="568" w:hanging="284"/>
        <w:textAlignment w:val="baseline"/>
        <w:rPr>
          <w:lang w:eastAsia="ja-JP"/>
        </w:rPr>
      </w:pPr>
      <w:r w:rsidRPr="00606402">
        <w:rPr>
          <w:lang w:eastAsia="ko-KR"/>
        </w:rPr>
        <w:t>1&gt;</w:t>
      </w:r>
      <w:r w:rsidRPr="00606402">
        <w:rPr>
          <w:lang w:eastAsia="ja-JP"/>
        </w:rPr>
        <w:tab/>
        <w:t xml:space="preserve">if the number of padding bits is equal to or larger than the size of the Extended Short BSR plus its </w:t>
      </w:r>
      <w:proofErr w:type="spellStart"/>
      <w:r w:rsidRPr="00606402">
        <w:rPr>
          <w:lang w:eastAsia="ja-JP"/>
        </w:rPr>
        <w:t>subheader</w:t>
      </w:r>
      <w:proofErr w:type="spellEnd"/>
      <w:r w:rsidRPr="00606402">
        <w:rPr>
          <w:lang w:eastAsia="ja-JP"/>
        </w:rPr>
        <w:t xml:space="preserve"> but smaller than the size of the Extended Long BSR plus its </w:t>
      </w:r>
      <w:proofErr w:type="spellStart"/>
      <w:r w:rsidRPr="00606402">
        <w:rPr>
          <w:lang w:eastAsia="ja-JP"/>
        </w:rPr>
        <w:t>subheader</w:t>
      </w:r>
      <w:proofErr w:type="spellEnd"/>
      <w:r w:rsidRPr="00606402">
        <w:rPr>
          <w:lang w:eastAsia="ja-JP"/>
        </w:rPr>
        <w:t>:</w:t>
      </w:r>
    </w:p>
    <w:p w14:paraId="3EA52E58" w14:textId="77777777" w:rsidR="002D2FA5" w:rsidRPr="00606402" w:rsidRDefault="002D2FA5" w:rsidP="002D2FA5">
      <w:pPr>
        <w:overflowPunct w:val="0"/>
        <w:autoSpaceDE w:val="0"/>
        <w:autoSpaceDN w:val="0"/>
        <w:adjustRightInd w:val="0"/>
        <w:ind w:left="851" w:hanging="284"/>
        <w:textAlignment w:val="baseline"/>
        <w:rPr>
          <w:lang w:eastAsia="ko-KR"/>
        </w:rPr>
      </w:pPr>
      <w:r w:rsidRPr="00606402">
        <w:rPr>
          <w:lang w:eastAsia="ko-KR"/>
        </w:rPr>
        <w:t>2&gt;</w:t>
      </w:r>
      <w:r w:rsidRPr="00606402">
        <w:rPr>
          <w:lang w:eastAsia="ja-JP"/>
        </w:rPr>
        <w:tab/>
        <w:t xml:space="preserve">if more than one LCG has data </w:t>
      </w:r>
      <w:r w:rsidRPr="00606402">
        <w:rPr>
          <w:lang w:eastAsia="zh-TW"/>
        </w:rPr>
        <w:t xml:space="preserve">available for transmission </w:t>
      </w:r>
      <w:r w:rsidRPr="00606402">
        <w:rPr>
          <w:lang w:eastAsia="ko-KR"/>
        </w:rPr>
        <w:t>when</w:t>
      </w:r>
      <w:r w:rsidRPr="00606402">
        <w:rPr>
          <w:lang w:eastAsia="ja-JP"/>
        </w:rPr>
        <w:t xml:space="preserve"> the BSR is </w:t>
      </w:r>
      <w:r w:rsidRPr="00606402">
        <w:rPr>
          <w:lang w:eastAsia="ko-KR"/>
        </w:rPr>
        <w:t xml:space="preserve">to be </w:t>
      </w:r>
      <w:r w:rsidRPr="00606402">
        <w:rPr>
          <w:lang w:eastAsia="ja-JP"/>
        </w:rPr>
        <w:t>built:</w:t>
      </w:r>
    </w:p>
    <w:p w14:paraId="61EFB46B" w14:textId="77777777" w:rsidR="002D2FA5" w:rsidRPr="00606402" w:rsidRDefault="002D2FA5" w:rsidP="002D2FA5">
      <w:pPr>
        <w:overflowPunct w:val="0"/>
        <w:autoSpaceDE w:val="0"/>
        <w:autoSpaceDN w:val="0"/>
        <w:adjustRightInd w:val="0"/>
        <w:ind w:left="1135" w:hanging="284"/>
        <w:textAlignment w:val="baseline"/>
        <w:rPr>
          <w:lang w:eastAsia="ko-KR"/>
        </w:rPr>
      </w:pPr>
      <w:r w:rsidRPr="00606402">
        <w:rPr>
          <w:lang w:eastAsia="ko-KR"/>
        </w:rPr>
        <w:t>3&gt;</w:t>
      </w:r>
      <w:r w:rsidRPr="00606402">
        <w:rPr>
          <w:lang w:eastAsia="ko-KR"/>
        </w:rPr>
        <w:tab/>
        <w:t xml:space="preserve">if the number of padding bits is smaller than the size of the Extended Long Truncated BSR with zero Buffer Size field plus its </w:t>
      </w:r>
      <w:proofErr w:type="spellStart"/>
      <w:r w:rsidRPr="00606402">
        <w:rPr>
          <w:lang w:eastAsia="ko-KR"/>
        </w:rPr>
        <w:t>subheader</w:t>
      </w:r>
      <w:proofErr w:type="spellEnd"/>
      <w:r w:rsidRPr="00606402">
        <w:rPr>
          <w:lang w:eastAsia="ko-KR"/>
        </w:rPr>
        <w:t>:</w:t>
      </w:r>
    </w:p>
    <w:p w14:paraId="43E94D87" w14:textId="77777777" w:rsidR="002D2FA5" w:rsidRPr="00606402" w:rsidRDefault="002D2FA5" w:rsidP="002D2FA5">
      <w:pPr>
        <w:overflowPunct w:val="0"/>
        <w:autoSpaceDE w:val="0"/>
        <w:autoSpaceDN w:val="0"/>
        <w:adjustRightInd w:val="0"/>
        <w:ind w:left="1418" w:hanging="284"/>
        <w:textAlignment w:val="baseline"/>
        <w:rPr>
          <w:lang w:eastAsia="ja-JP"/>
        </w:rPr>
      </w:pPr>
      <w:r w:rsidRPr="00606402">
        <w:rPr>
          <w:lang w:eastAsia="ko-KR"/>
        </w:rPr>
        <w:t>4&gt;</w:t>
      </w:r>
      <w:r w:rsidRPr="00606402">
        <w:rPr>
          <w:lang w:eastAsia="ko-KR"/>
        </w:rPr>
        <w:tab/>
      </w:r>
      <w:r w:rsidRPr="00606402">
        <w:rPr>
          <w:lang w:eastAsia="ja-JP"/>
        </w:rPr>
        <w:t xml:space="preserve">report Extended </w:t>
      </w:r>
      <w:r w:rsidRPr="00606402">
        <w:rPr>
          <w:lang w:eastAsia="ko-KR"/>
        </w:rPr>
        <w:t xml:space="preserve">Short </w:t>
      </w:r>
      <w:r w:rsidRPr="00606402">
        <w:rPr>
          <w:lang w:eastAsia="ja-JP"/>
        </w:rPr>
        <w:t>Truncated BSR of the LCG with the highest priority logical channel with data available for transmission.</w:t>
      </w:r>
    </w:p>
    <w:p w14:paraId="68501A05" w14:textId="77777777" w:rsidR="002D2FA5" w:rsidRPr="00606402" w:rsidRDefault="002D2FA5" w:rsidP="002D2FA5">
      <w:pPr>
        <w:overflowPunct w:val="0"/>
        <w:autoSpaceDE w:val="0"/>
        <w:autoSpaceDN w:val="0"/>
        <w:adjustRightInd w:val="0"/>
        <w:ind w:left="1135" w:hanging="284"/>
        <w:textAlignment w:val="baseline"/>
        <w:rPr>
          <w:lang w:eastAsia="ko-KR"/>
        </w:rPr>
      </w:pPr>
      <w:r w:rsidRPr="00606402">
        <w:rPr>
          <w:lang w:eastAsia="ko-KR"/>
        </w:rPr>
        <w:t>3&gt;</w:t>
      </w:r>
      <w:r w:rsidRPr="00606402">
        <w:rPr>
          <w:lang w:eastAsia="ko-KR"/>
        </w:rPr>
        <w:tab/>
        <w:t>else:</w:t>
      </w:r>
    </w:p>
    <w:p w14:paraId="640313D2" w14:textId="77777777" w:rsidR="002D2FA5" w:rsidRPr="00606402" w:rsidRDefault="002D2FA5" w:rsidP="002D2FA5">
      <w:pPr>
        <w:overflowPunct w:val="0"/>
        <w:autoSpaceDE w:val="0"/>
        <w:autoSpaceDN w:val="0"/>
        <w:adjustRightInd w:val="0"/>
        <w:ind w:left="1418" w:hanging="284"/>
        <w:textAlignment w:val="baseline"/>
        <w:rPr>
          <w:lang w:eastAsia="ja-JP"/>
        </w:rPr>
      </w:pPr>
      <w:r w:rsidRPr="00606402">
        <w:rPr>
          <w:lang w:eastAsia="ko-KR"/>
        </w:rPr>
        <w:t>4&gt;</w:t>
      </w:r>
      <w:r w:rsidRPr="00606402">
        <w:rPr>
          <w:lang w:eastAsia="ko-KR"/>
        </w:rPr>
        <w:tab/>
      </w:r>
      <w:r w:rsidRPr="00606402">
        <w:rPr>
          <w:lang w:eastAsia="ja-JP"/>
        </w:rPr>
        <w:t xml:space="preserve">report Extended </w:t>
      </w:r>
      <w:r w:rsidRPr="00606402">
        <w:rPr>
          <w:lang w:eastAsia="ko-KR"/>
        </w:rPr>
        <w:t xml:space="preserve">Long </w:t>
      </w:r>
      <w:r w:rsidRPr="00606402">
        <w:rPr>
          <w:lang w:eastAsia="ja-JP"/>
        </w:rPr>
        <w:t>Truncated BSR of the LCG</w:t>
      </w:r>
      <w:r w:rsidRPr="00606402">
        <w:rPr>
          <w:lang w:eastAsia="ko-KR"/>
        </w:rPr>
        <w:t>(s)</w:t>
      </w:r>
      <w:r w:rsidRPr="00606402">
        <w:rPr>
          <w:lang w:eastAsia="ja-JP"/>
        </w:rPr>
        <w:t xml:space="preserve"> with the logical channels having data available for transmission following a decreasing order of the highest priority logical channel (with or without data available for transmission) in each of these LCG(s)</w:t>
      </w:r>
      <w:r w:rsidRPr="00606402">
        <w:rPr>
          <w:lang w:eastAsia="ko-KR"/>
        </w:rPr>
        <w:t>, and in case of equal priority, in increasing order of LCGID</w:t>
      </w:r>
      <w:r w:rsidRPr="00606402">
        <w:rPr>
          <w:lang w:eastAsia="ja-JP"/>
        </w:rPr>
        <w:t>.</w:t>
      </w:r>
    </w:p>
    <w:p w14:paraId="651C4F9B" w14:textId="77777777" w:rsidR="002D2FA5" w:rsidRPr="00606402" w:rsidRDefault="002D2FA5" w:rsidP="002D2FA5">
      <w:pPr>
        <w:overflowPunct w:val="0"/>
        <w:autoSpaceDE w:val="0"/>
        <w:autoSpaceDN w:val="0"/>
        <w:adjustRightInd w:val="0"/>
        <w:ind w:left="851" w:hanging="284"/>
        <w:textAlignment w:val="baseline"/>
        <w:rPr>
          <w:lang w:eastAsia="ko-KR"/>
        </w:rPr>
      </w:pPr>
      <w:r w:rsidRPr="00606402">
        <w:rPr>
          <w:lang w:eastAsia="ko-KR"/>
        </w:rPr>
        <w:t>2&gt;</w:t>
      </w:r>
      <w:r w:rsidRPr="00606402">
        <w:rPr>
          <w:lang w:eastAsia="ja-JP"/>
        </w:rPr>
        <w:tab/>
        <w:t>else</w:t>
      </w:r>
      <w:r w:rsidRPr="00606402">
        <w:rPr>
          <w:lang w:eastAsia="ko-KR"/>
        </w:rPr>
        <w:t>:</w:t>
      </w:r>
    </w:p>
    <w:p w14:paraId="0A26D1DE" w14:textId="77777777" w:rsidR="002D2FA5" w:rsidRPr="00606402" w:rsidRDefault="002D2FA5" w:rsidP="002D2FA5">
      <w:pPr>
        <w:overflowPunct w:val="0"/>
        <w:autoSpaceDE w:val="0"/>
        <w:autoSpaceDN w:val="0"/>
        <w:adjustRightInd w:val="0"/>
        <w:ind w:left="1135" w:hanging="284"/>
        <w:textAlignment w:val="baseline"/>
        <w:rPr>
          <w:lang w:eastAsia="ko-KR"/>
        </w:rPr>
      </w:pPr>
      <w:r w:rsidRPr="00606402">
        <w:rPr>
          <w:lang w:eastAsia="ko-KR"/>
        </w:rPr>
        <w:t>3&gt;</w:t>
      </w:r>
      <w:r w:rsidRPr="00606402">
        <w:rPr>
          <w:lang w:eastAsia="ko-KR"/>
        </w:rPr>
        <w:tab/>
      </w:r>
      <w:r w:rsidRPr="00606402">
        <w:rPr>
          <w:lang w:eastAsia="ja-JP"/>
        </w:rPr>
        <w:t>report Extended Short BSR</w:t>
      </w:r>
      <w:r w:rsidRPr="00606402">
        <w:rPr>
          <w:lang w:eastAsia="ko-KR"/>
        </w:rPr>
        <w:t>.</w:t>
      </w:r>
    </w:p>
    <w:p w14:paraId="0E4DDBFC" w14:textId="77777777" w:rsidR="002D2FA5" w:rsidRPr="00606402" w:rsidRDefault="002D2FA5" w:rsidP="002D2FA5">
      <w:pPr>
        <w:overflowPunct w:val="0"/>
        <w:autoSpaceDE w:val="0"/>
        <w:autoSpaceDN w:val="0"/>
        <w:adjustRightInd w:val="0"/>
        <w:ind w:left="568" w:hanging="284"/>
        <w:textAlignment w:val="baseline"/>
        <w:rPr>
          <w:lang w:eastAsia="ko-KR"/>
        </w:rPr>
      </w:pPr>
      <w:r w:rsidRPr="00606402">
        <w:rPr>
          <w:lang w:eastAsia="ko-KR"/>
        </w:rPr>
        <w:t>1&gt;</w:t>
      </w:r>
      <w:r w:rsidRPr="00606402">
        <w:rPr>
          <w:lang w:eastAsia="ja-JP"/>
        </w:rPr>
        <w:tab/>
        <w:t xml:space="preserve">else if the number of padding bits is equal to or larger than the size of the Extended Long BSR plus its </w:t>
      </w:r>
      <w:proofErr w:type="spellStart"/>
      <w:r w:rsidRPr="00606402">
        <w:rPr>
          <w:lang w:eastAsia="ja-JP"/>
        </w:rPr>
        <w:t>subheader</w:t>
      </w:r>
      <w:proofErr w:type="spellEnd"/>
      <w:r w:rsidRPr="00606402">
        <w:rPr>
          <w:lang w:eastAsia="ko-KR"/>
        </w:rPr>
        <w:t>:</w:t>
      </w:r>
    </w:p>
    <w:p w14:paraId="5BFD1E13" w14:textId="77777777" w:rsidR="002D2FA5" w:rsidRPr="00606402" w:rsidRDefault="002D2FA5" w:rsidP="002D2FA5">
      <w:pPr>
        <w:overflowPunct w:val="0"/>
        <w:autoSpaceDE w:val="0"/>
        <w:autoSpaceDN w:val="0"/>
        <w:adjustRightInd w:val="0"/>
        <w:ind w:left="851" w:hanging="284"/>
        <w:textAlignment w:val="baseline"/>
        <w:rPr>
          <w:lang w:eastAsia="ja-JP"/>
        </w:rPr>
      </w:pPr>
      <w:r w:rsidRPr="00606402">
        <w:rPr>
          <w:lang w:eastAsia="ko-KR"/>
        </w:rPr>
        <w:t>2&gt;</w:t>
      </w:r>
      <w:r w:rsidRPr="00606402">
        <w:rPr>
          <w:lang w:eastAsia="ko-KR"/>
        </w:rPr>
        <w:tab/>
      </w:r>
      <w:r w:rsidRPr="00606402">
        <w:rPr>
          <w:lang w:eastAsia="ja-JP"/>
        </w:rPr>
        <w:t>report Extended Long BSR</w:t>
      </w:r>
      <w:r w:rsidRPr="00606402">
        <w:rPr>
          <w:lang w:eastAsia="ko-KR"/>
        </w:rPr>
        <w:t xml:space="preserve"> for all LCGs which have data available for transmission</w:t>
      </w:r>
      <w:r w:rsidRPr="00606402">
        <w:rPr>
          <w:lang w:eastAsia="ja-JP"/>
        </w:rPr>
        <w:t>.</w:t>
      </w:r>
    </w:p>
    <w:p w14:paraId="18779C57" w14:textId="77777777" w:rsidR="002D2FA5" w:rsidRPr="00606402" w:rsidRDefault="002D2FA5" w:rsidP="002D2FA5">
      <w:pPr>
        <w:overflowPunct w:val="0"/>
        <w:autoSpaceDE w:val="0"/>
        <w:autoSpaceDN w:val="0"/>
        <w:adjustRightInd w:val="0"/>
        <w:textAlignment w:val="baseline"/>
        <w:rPr>
          <w:noProof/>
          <w:lang w:eastAsia="ko-KR"/>
        </w:rPr>
      </w:pPr>
      <w:r w:rsidRPr="00606402">
        <w:rPr>
          <w:noProof/>
          <w:lang w:eastAsia="ko-KR"/>
        </w:rPr>
        <w:t xml:space="preserve">For BSR triggered by </w:t>
      </w:r>
      <w:r w:rsidRPr="00606402">
        <w:rPr>
          <w:i/>
          <w:noProof/>
          <w:lang w:eastAsia="ko-KR"/>
        </w:rPr>
        <w:t>retxBSR-Timer</w:t>
      </w:r>
      <w:r w:rsidRPr="00606402">
        <w:rPr>
          <w:noProof/>
          <w:lang w:eastAsia="ko-KR"/>
        </w:rPr>
        <w:t xml:space="preserve"> expiry, the MAC entity considers that the logical channel that triggered the BSR is the highest priority logical channel that has data available for transmission at the time the BSR is triggered.</w:t>
      </w:r>
    </w:p>
    <w:p w14:paraId="3FB57C7D" w14:textId="77777777" w:rsidR="002D2FA5" w:rsidRPr="00606402" w:rsidRDefault="002D2FA5" w:rsidP="002D2FA5">
      <w:pPr>
        <w:overflowPunct w:val="0"/>
        <w:autoSpaceDE w:val="0"/>
        <w:autoSpaceDN w:val="0"/>
        <w:adjustRightInd w:val="0"/>
        <w:textAlignment w:val="baseline"/>
        <w:rPr>
          <w:noProof/>
          <w:lang w:eastAsia="ko-KR"/>
        </w:rPr>
      </w:pPr>
      <w:r w:rsidRPr="00606402">
        <w:rPr>
          <w:noProof/>
          <w:lang w:eastAsia="ko-KR"/>
        </w:rPr>
        <w:t>The MAC entity shall:</w:t>
      </w:r>
    </w:p>
    <w:p w14:paraId="30759ACE" w14:textId="77777777" w:rsidR="002D2FA5" w:rsidRPr="00606402" w:rsidRDefault="002D2FA5" w:rsidP="002D2FA5">
      <w:pPr>
        <w:overflowPunct w:val="0"/>
        <w:autoSpaceDE w:val="0"/>
        <w:autoSpaceDN w:val="0"/>
        <w:adjustRightInd w:val="0"/>
        <w:ind w:left="568" w:hanging="284"/>
        <w:textAlignment w:val="baseline"/>
        <w:rPr>
          <w:noProof/>
          <w:lang w:eastAsia="ja-JP"/>
        </w:rPr>
      </w:pPr>
      <w:r w:rsidRPr="00606402">
        <w:rPr>
          <w:noProof/>
          <w:lang w:eastAsia="ko-KR"/>
        </w:rPr>
        <w:t>1&gt;</w:t>
      </w:r>
      <w:r w:rsidRPr="00606402">
        <w:rPr>
          <w:noProof/>
          <w:lang w:eastAsia="ko-KR"/>
        </w:rPr>
        <w:tab/>
        <w:t>i</w:t>
      </w:r>
      <w:r w:rsidRPr="00606402">
        <w:rPr>
          <w:noProof/>
          <w:lang w:eastAsia="ja-JP"/>
        </w:rPr>
        <w:t>f the Buffer Status reporting procedure determines that at least one BSR has been triggered and not cancelled:</w:t>
      </w:r>
    </w:p>
    <w:p w14:paraId="2AC0B10C"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ja-JP"/>
        </w:rPr>
        <w:tab/>
        <w:t xml:space="preserve">if UL-SCH resources are available for a </w:t>
      </w:r>
      <w:r w:rsidRPr="00606402">
        <w:rPr>
          <w:noProof/>
          <w:lang w:eastAsia="ko-KR"/>
        </w:rPr>
        <w:t xml:space="preserve">new </w:t>
      </w:r>
      <w:r w:rsidRPr="00606402">
        <w:rPr>
          <w:noProof/>
          <w:lang w:eastAsia="ja-JP"/>
        </w:rPr>
        <w:t>transmission and the UL-SCH resources can accommodate the BSR MAC CE plus its subheader as a result of logical channel prioritization:</w:t>
      </w:r>
    </w:p>
    <w:p w14:paraId="3D54D587"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ko-KR"/>
        </w:rPr>
        <w:t>3&gt;</w:t>
      </w:r>
      <w:r w:rsidRPr="00606402">
        <w:rPr>
          <w:noProof/>
          <w:lang w:eastAsia="ja-JP"/>
        </w:rPr>
        <w:tab/>
        <w:t xml:space="preserve">instruct the Multiplexing and Assembly procedure to generate the BSR MAC </w:t>
      </w:r>
      <w:r w:rsidRPr="00606402">
        <w:rPr>
          <w:noProof/>
          <w:lang w:eastAsia="ko-KR"/>
        </w:rPr>
        <w:t>CE(s)</w:t>
      </w:r>
      <w:r w:rsidRPr="00606402">
        <w:rPr>
          <w:lang w:eastAsia="ko-KR"/>
        </w:rPr>
        <w:t xml:space="preserve"> as defined in clause </w:t>
      </w:r>
      <w:proofErr w:type="gramStart"/>
      <w:r w:rsidRPr="00606402">
        <w:rPr>
          <w:lang w:eastAsia="ko-KR"/>
        </w:rPr>
        <w:t>6.1.3.1</w:t>
      </w:r>
      <w:r w:rsidRPr="00606402">
        <w:rPr>
          <w:noProof/>
          <w:lang w:eastAsia="ja-JP"/>
        </w:rPr>
        <w:t>;</w:t>
      </w:r>
      <w:proofErr w:type="gramEnd"/>
    </w:p>
    <w:p w14:paraId="7A907069"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ko-KR"/>
        </w:rPr>
        <w:t>3&gt;</w:t>
      </w:r>
      <w:r w:rsidRPr="00606402">
        <w:rPr>
          <w:noProof/>
          <w:lang w:eastAsia="ja-JP"/>
        </w:rPr>
        <w:tab/>
        <w:t xml:space="preserve">start or restart </w:t>
      </w:r>
      <w:r w:rsidRPr="00606402">
        <w:rPr>
          <w:i/>
          <w:noProof/>
          <w:lang w:eastAsia="ja-JP"/>
        </w:rPr>
        <w:t>periodicBSR-Timer</w:t>
      </w:r>
      <w:r w:rsidRPr="00606402">
        <w:rPr>
          <w:noProof/>
          <w:lang w:eastAsia="ko-KR"/>
        </w:rPr>
        <w:t xml:space="preserve"> except when all the generated BSRs are long or short Truncated </w:t>
      </w:r>
      <w:r w:rsidRPr="00606402">
        <w:rPr>
          <w:lang w:eastAsia="ko-KR"/>
        </w:rPr>
        <w:t xml:space="preserve">or Extended long or short Truncated </w:t>
      </w:r>
      <w:r w:rsidRPr="00606402">
        <w:rPr>
          <w:noProof/>
          <w:lang w:eastAsia="ko-KR"/>
        </w:rPr>
        <w:t>BSRs</w:t>
      </w:r>
      <w:r w:rsidRPr="00606402">
        <w:rPr>
          <w:noProof/>
          <w:lang w:eastAsia="ja-JP"/>
        </w:rPr>
        <w:t>;</w:t>
      </w:r>
    </w:p>
    <w:p w14:paraId="12355A38"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lang w:eastAsia="ko-KR"/>
        </w:rPr>
        <w:t>3&gt;</w:t>
      </w:r>
      <w:r w:rsidRPr="00606402">
        <w:rPr>
          <w:lang w:eastAsia="ja-JP"/>
        </w:rPr>
        <w:tab/>
        <w:t xml:space="preserve">start or restart </w:t>
      </w:r>
      <w:r w:rsidRPr="00606402">
        <w:rPr>
          <w:i/>
          <w:noProof/>
          <w:lang w:eastAsia="ja-JP"/>
        </w:rPr>
        <w:t>retxBSR-Timer</w:t>
      </w:r>
      <w:r w:rsidRPr="00606402">
        <w:rPr>
          <w:noProof/>
          <w:lang w:eastAsia="ja-JP"/>
        </w:rPr>
        <w:t>.</w:t>
      </w:r>
    </w:p>
    <w:p w14:paraId="23D2C361" w14:textId="77777777" w:rsidR="002D2FA5" w:rsidRPr="00606402" w:rsidRDefault="002D2FA5" w:rsidP="002D2FA5">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 xml:space="preserve">if a Regular BSR has been triggered and </w:t>
      </w:r>
      <w:r w:rsidRPr="00606402">
        <w:rPr>
          <w:i/>
          <w:noProof/>
          <w:lang w:eastAsia="ja-JP"/>
        </w:rPr>
        <w:t>logicalChannelSR-DelayTimer</w:t>
      </w:r>
      <w:r w:rsidRPr="00606402">
        <w:rPr>
          <w:noProof/>
          <w:lang w:eastAsia="ja-JP"/>
        </w:rPr>
        <w:t xml:space="preserve"> is not running:</w:t>
      </w:r>
    </w:p>
    <w:p w14:paraId="679E1A15"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if there is no UL-SCH resource available for a new transmission; or</w:t>
      </w:r>
    </w:p>
    <w:p w14:paraId="375B7A29"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 xml:space="preserve">if the MAC entity is configured with configured uplink grant(s) and the Regular BSR was triggered for a logical channel for which </w:t>
      </w:r>
      <w:r w:rsidRPr="00606402">
        <w:rPr>
          <w:i/>
          <w:noProof/>
          <w:lang w:eastAsia="ja-JP"/>
        </w:rPr>
        <w:t>logicalChannelSR-Mask</w:t>
      </w:r>
      <w:r w:rsidRPr="00606402">
        <w:rPr>
          <w:noProof/>
          <w:lang w:eastAsia="ja-JP"/>
        </w:rPr>
        <w:t xml:space="preserve"> is set to </w:t>
      </w:r>
      <w:r w:rsidRPr="00606402">
        <w:rPr>
          <w:i/>
          <w:noProof/>
          <w:lang w:eastAsia="ja-JP"/>
        </w:rPr>
        <w:t>false</w:t>
      </w:r>
      <w:r w:rsidRPr="00606402">
        <w:rPr>
          <w:noProof/>
          <w:lang w:eastAsia="ja-JP"/>
        </w:rPr>
        <w:t>; or</w:t>
      </w:r>
    </w:p>
    <w:p w14:paraId="4B6A4B43" w14:textId="77777777" w:rsidR="002D2FA5" w:rsidRPr="00606402" w:rsidRDefault="002D2FA5" w:rsidP="002D2FA5">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 xml:space="preserve">if the UL-SCH resources available for a new transmission do not meet the LCP mapping restrictions (see clause 5.4.3.1) configured for the </w:t>
      </w:r>
      <w:r w:rsidRPr="00606402">
        <w:rPr>
          <w:noProof/>
          <w:lang w:eastAsia="ko-KR"/>
        </w:rPr>
        <w:t>logical channel</w:t>
      </w:r>
      <w:r w:rsidRPr="00606402">
        <w:rPr>
          <w:noProof/>
          <w:lang w:eastAsia="ja-JP"/>
        </w:rPr>
        <w:t xml:space="preserve"> that triggered the BSR:</w:t>
      </w:r>
    </w:p>
    <w:p w14:paraId="47D63769" w14:textId="77777777" w:rsidR="002D2FA5" w:rsidRPr="00606402" w:rsidRDefault="002D2FA5" w:rsidP="002D2FA5">
      <w:pPr>
        <w:overflowPunct w:val="0"/>
        <w:autoSpaceDE w:val="0"/>
        <w:autoSpaceDN w:val="0"/>
        <w:adjustRightInd w:val="0"/>
        <w:ind w:left="1418" w:hanging="284"/>
        <w:textAlignment w:val="baseline"/>
        <w:rPr>
          <w:rFonts w:eastAsia="Malgun Gothic"/>
          <w:noProof/>
        </w:rPr>
      </w:pPr>
      <w:r w:rsidRPr="00606402">
        <w:rPr>
          <w:noProof/>
          <w:lang w:eastAsia="ko-KR"/>
        </w:rPr>
        <w:lastRenderedPageBreak/>
        <w:t>4&gt;</w:t>
      </w:r>
      <w:r w:rsidRPr="00606402">
        <w:rPr>
          <w:noProof/>
          <w:lang w:eastAsia="ja-JP"/>
        </w:rPr>
        <w:tab/>
      </w:r>
      <w:r w:rsidRPr="00606402">
        <w:rPr>
          <w:noProof/>
          <w:lang w:eastAsia="ko-KR"/>
        </w:rPr>
        <w:t xml:space="preserve">trigger </w:t>
      </w:r>
      <w:r w:rsidRPr="00606402">
        <w:rPr>
          <w:noProof/>
          <w:lang w:eastAsia="ja-JP"/>
        </w:rPr>
        <w:t>a Scheduling Request.</w:t>
      </w:r>
    </w:p>
    <w:p w14:paraId="00188A78" w14:textId="77777777" w:rsidR="002D2FA5" w:rsidRPr="00606402" w:rsidRDefault="002D2FA5" w:rsidP="002D2FA5">
      <w:pPr>
        <w:keepLines/>
        <w:overflowPunct w:val="0"/>
        <w:autoSpaceDE w:val="0"/>
        <w:autoSpaceDN w:val="0"/>
        <w:adjustRightInd w:val="0"/>
        <w:ind w:left="1135" w:hanging="851"/>
        <w:textAlignment w:val="baseline"/>
        <w:rPr>
          <w:noProof/>
          <w:lang w:eastAsia="ja-JP"/>
        </w:rPr>
      </w:pPr>
      <w:r w:rsidRPr="00606402">
        <w:rPr>
          <w:noProof/>
          <w:lang w:eastAsia="ja-JP"/>
        </w:rPr>
        <w:t>NOTE 2:</w:t>
      </w:r>
      <w:r w:rsidRPr="00606402">
        <w:rPr>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884D078"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A MAC PDU shall contain at most one BSR MAC CE, even when multiple events have triggered a BSR. The Regular BSR and the Periodic BSR shall have precedence over the padding BSR.</w:t>
      </w:r>
    </w:p>
    <w:p w14:paraId="2A3E7240"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 xml:space="preserve">The MAC entity shall restart </w:t>
      </w:r>
      <w:proofErr w:type="spellStart"/>
      <w:r w:rsidRPr="00606402">
        <w:rPr>
          <w:i/>
          <w:lang w:eastAsia="ko-KR"/>
        </w:rPr>
        <w:t>retxBSR</w:t>
      </w:r>
      <w:proofErr w:type="spellEnd"/>
      <w:r w:rsidRPr="00606402">
        <w:rPr>
          <w:i/>
          <w:lang w:eastAsia="ko-KR"/>
        </w:rPr>
        <w:t>-Timer</w:t>
      </w:r>
      <w:r w:rsidRPr="00606402">
        <w:rPr>
          <w:lang w:eastAsia="ko-KR"/>
        </w:rPr>
        <w:t xml:space="preserve"> upon reception of a grant for transmission of new data on any UL-SCH.</w:t>
      </w:r>
    </w:p>
    <w:p w14:paraId="38B1BC85" w14:textId="77777777" w:rsidR="002D2FA5" w:rsidRPr="00606402" w:rsidRDefault="002D2FA5" w:rsidP="002D2FA5">
      <w:pPr>
        <w:overflowPunct w:val="0"/>
        <w:autoSpaceDE w:val="0"/>
        <w:autoSpaceDN w:val="0"/>
        <w:adjustRightInd w:val="0"/>
        <w:textAlignment w:val="baseline"/>
        <w:rPr>
          <w:lang w:eastAsia="ko-KR"/>
        </w:rPr>
      </w:pPr>
      <w:r w:rsidRPr="00606402">
        <w:rPr>
          <w:lang w:eastAsia="ko-KR"/>
        </w:rPr>
        <w:t>All triggered BSRs</w:t>
      </w:r>
      <w:r w:rsidRPr="00606402">
        <w:rPr>
          <w:rFonts w:eastAsia="Malgun Gothic"/>
          <w:lang w:eastAsia="ko-KR"/>
        </w:rPr>
        <w:t xml:space="preserve"> </w:t>
      </w:r>
      <w:r w:rsidRPr="00606402">
        <w:rPr>
          <w:lang w:eastAsia="ko-KR"/>
        </w:rPr>
        <w:t xml:space="preserve">may be cancelled when the UL grant(s) can accommodate all pending data available for transmission but is not sufficient to additionally accommodate the BSR MAC CE plus its </w:t>
      </w:r>
      <w:proofErr w:type="spellStart"/>
      <w:r w:rsidRPr="00606402">
        <w:rPr>
          <w:lang w:eastAsia="ko-KR"/>
        </w:rPr>
        <w:t>subheader</w:t>
      </w:r>
      <w:proofErr w:type="spellEnd"/>
      <w:r w:rsidRPr="00606402">
        <w:rPr>
          <w:lang w:eastAsia="ko-KR"/>
        </w:rPr>
        <w:t>. All BSRs triggered prior to MAC PDU assembly shall be cancelled when a MAC PDU is transmitted and this PDU includes a Long, Refined Long, Extended Long, Short, or Extended Short BSR</w:t>
      </w:r>
      <w:r w:rsidRPr="00606402">
        <w:rPr>
          <w:lang w:eastAsia="ja-JP"/>
        </w:rPr>
        <w:t xml:space="preserve"> </w:t>
      </w:r>
      <w:r w:rsidRPr="00606402">
        <w:rPr>
          <w:lang w:eastAsia="ko-KR"/>
        </w:rPr>
        <w:t>MAC CE which contains buffer status up to (and including) the last event that triggered a BSR prior to the MAC PDU assembly.</w:t>
      </w:r>
    </w:p>
    <w:p w14:paraId="159A07CC" w14:textId="77777777" w:rsidR="002D2FA5" w:rsidRPr="00606402" w:rsidRDefault="002D2FA5" w:rsidP="002D2FA5">
      <w:pPr>
        <w:keepLines/>
        <w:overflowPunct w:val="0"/>
        <w:autoSpaceDE w:val="0"/>
        <w:autoSpaceDN w:val="0"/>
        <w:adjustRightInd w:val="0"/>
        <w:ind w:left="1135" w:hanging="851"/>
        <w:textAlignment w:val="baseline"/>
        <w:rPr>
          <w:noProof/>
          <w:lang w:eastAsia="ja-JP"/>
        </w:rPr>
      </w:pPr>
      <w:r w:rsidRPr="00606402">
        <w:rPr>
          <w:noProof/>
          <w:lang w:eastAsia="ja-JP"/>
        </w:rPr>
        <w:t>NOTE 3:</w:t>
      </w:r>
      <w:r w:rsidRPr="00606402">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129C98B" w14:textId="77777777" w:rsidR="002D2FA5" w:rsidRPr="00606402" w:rsidRDefault="002D2FA5" w:rsidP="002D2FA5">
      <w:pPr>
        <w:keepLines/>
        <w:overflowPunct w:val="0"/>
        <w:autoSpaceDE w:val="0"/>
        <w:autoSpaceDN w:val="0"/>
        <w:adjustRightInd w:val="0"/>
        <w:ind w:left="1135" w:hanging="851"/>
        <w:textAlignment w:val="baseline"/>
        <w:rPr>
          <w:rFonts w:eastAsia="Malgun Gothic"/>
          <w:noProof/>
        </w:rPr>
      </w:pPr>
      <w:r w:rsidRPr="00606402">
        <w:rPr>
          <w:rFonts w:eastAsia="Malgun Gothic"/>
          <w:noProof/>
        </w:rPr>
        <w:t>NOTE</w:t>
      </w:r>
      <w:r w:rsidRPr="00606402">
        <w:rPr>
          <w:noProof/>
          <w:lang w:eastAsia="ja-JP"/>
        </w:rPr>
        <w:t xml:space="preserve"> 4</w:t>
      </w:r>
      <w:r w:rsidRPr="00606402">
        <w:rPr>
          <w:rFonts w:eastAsia="Malgun Gothic"/>
          <w:noProof/>
        </w:rPr>
        <w:t>:</w:t>
      </w:r>
      <w:r w:rsidRPr="00606402">
        <w:rPr>
          <w:rFonts w:eastAsia="Malgun Gothic"/>
          <w:noProof/>
        </w:rPr>
        <w:tab/>
        <w:t>Void</w:t>
      </w:r>
    </w:p>
    <w:p w14:paraId="4B25A852" w14:textId="77777777" w:rsidR="002D2FA5" w:rsidRPr="00606402" w:rsidRDefault="002D2FA5" w:rsidP="002D2FA5">
      <w:pPr>
        <w:keepLines/>
        <w:overflowPunct w:val="0"/>
        <w:autoSpaceDE w:val="0"/>
        <w:autoSpaceDN w:val="0"/>
        <w:adjustRightInd w:val="0"/>
        <w:ind w:left="1135" w:hanging="851"/>
        <w:textAlignment w:val="baseline"/>
        <w:rPr>
          <w:noProof/>
          <w:lang w:eastAsia="ja-JP"/>
        </w:rPr>
      </w:pPr>
      <w:r w:rsidRPr="00606402">
        <w:rPr>
          <w:noProof/>
          <w:lang w:eastAsia="ja-JP"/>
        </w:rPr>
        <w:t>NOTE 5:</w:t>
      </w:r>
      <w:r w:rsidRPr="00606402">
        <w:rPr>
          <w:noProof/>
          <w:lang w:eastAsia="ja-JP"/>
        </w:rPr>
        <w:tab/>
        <w:t xml:space="preserve">If a HARQ process is configured with </w:t>
      </w:r>
      <w:r w:rsidRPr="00606402">
        <w:rPr>
          <w:i/>
          <w:noProof/>
          <w:lang w:eastAsia="ko-KR"/>
        </w:rPr>
        <w:t>cg-RetransmissionTimer</w:t>
      </w:r>
      <w:r w:rsidRPr="00606402">
        <w:rPr>
          <w:noProof/>
          <w:lang w:eastAsia="ja-JP"/>
        </w:rPr>
        <w:t xml:space="preserve"> and if the BSR is already included in a MAC PDU for transmission on configured grant by this HARQ process, but not yet transmitted by lower layers, it is up to UE implementation how to handle the BSR content.</w:t>
      </w:r>
    </w:p>
    <w:bookmarkEnd w:id="3"/>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uli Turtinen (Nokia)">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30"/>
    <w:rsid w:val="00145D43"/>
    <w:rsid w:val="00192C46"/>
    <w:rsid w:val="001A08B3"/>
    <w:rsid w:val="001A7B60"/>
    <w:rsid w:val="001B52F0"/>
    <w:rsid w:val="001B7A65"/>
    <w:rsid w:val="001E41F3"/>
    <w:rsid w:val="0026004D"/>
    <w:rsid w:val="002640DD"/>
    <w:rsid w:val="00275D12"/>
    <w:rsid w:val="00284FEB"/>
    <w:rsid w:val="002860C4"/>
    <w:rsid w:val="002B5741"/>
    <w:rsid w:val="002D2FA5"/>
    <w:rsid w:val="002E472E"/>
    <w:rsid w:val="002F3E31"/>
    <w:rsid w:val="00305409"/>
    <w:rsid w:val="003609EF"/>
    <w:rsid w:val="0036231A"/>
    <w:rsid w:val="00374DD4"/>
    <w:rsid w:val="003C421D"/>
    <w:rsid w:val="003D46D6"/>
    <w:rsid w:val="003E1A36"/>
    <w:rsid w:val="00410371"/>
    <w:rsid w:val="004242F1"/>
    <w:rsid w:val="004B75B7"/>
    <w:rsid w:val="005141D9"/>
    <w:rsid w:val="0051580D"/>
    <w:rsid w:val="00547111"/>
    <w:rsid w:val="00592D74"/>
    <w:rsid w:val="005E2C44"/>
    <w:rsid w:val="00621188"/>
    <w:rsid w:val="006257ED"/>
    <w:rsid w:val="00632067"/>
    <w:rsid w:val="00653DE4"/>
    <w:rsid w:val="00654029"/>
    <w:rsid w:val="00663085"/>
    <w:rsid w:val="00665C47"/>
    <w:rsid w:val="00695808"/>
    <w:rsid w:val="006B46FB"/>
    <w:rsid w:val="006E21FB"/>
    <w:rsid w:val="00712296"/>
    <w:rsid w:val="00792342"/>
    <w:rsid w:val="007977A8"/>
    <w:rsid w:val="007B512A"/>
    <w:rsid w:val="007C2097"/>
    <w:rsid w:val="007D4EA4"/>
    <w:rsid w:val="007D6A07"/>
    <w:rsid w:val="007F7259"/>
    <w:rsid w:val="008040A8"/>
    <w:rsid w:val="008279FA"/>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7618C"/>
    <w:rsid w:val="00A7671C"/>
    <w:rsid w:val="00AA2CBC"/>
    <w:rsid w:val="00AC5820"/>
    <w:rsid w:val="00AD1CD8"/>
    <w:rsid w:val="00B258BB"/>
    <w:rsid w:val="00B326DA"/>
    <w:rsid w:val="00B67B97"/>
    <w:rsid w:val="00B968C8"/>
    <w:rsid w:val="00BA3EC5"/>
    <w:rsid w:val="00BA51D9"/>
    <w:rsid w:val="00BB5DFC"/>
    <w:rsid w:val="00BD279D"/>
    <w:rsid w:val="00BD5880"/>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2D2F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RBI5PAMIO524-1616901215-19874</_dlc_DocId>
    <HideFromDelve xmlns="71c5aaf6-e6ce-465b-b873-5148d2a4c105">false</HideFromDelve>
    <Comments xmlns="3f2ce089-3858-4176-9a21-a30f9204848e">OK</Comments>
    <_dlc_DocIdUrl xmlns="71c5aaf6-e6ce-465b-b873-5148d2a4c105">
      <Url>https://nokia.sharepoint.com/sites/gxp/_layouts/15/DocIdRedir.aspx?ID=RBI5PAMIO524-1616901215-19874</Url>
      <Description>RBI5PAMIO524-1616901215-19874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A52D54B-4F38-4D86-9C1E-8AAC44E32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770DF-8A7C-45AB-877C-E9EC01D148F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D9801B-8AEF-4B66-9DD1-557D59231B40}">
  <ds:schemaRefs>
    <ds:schemaRef ds:uri="http://schemas.microsoft.com/sharepoint/v3/contenttype/forms"/>
  </ds:schemaRefs>
</ds:datastoreItem>
</file>

<file path=customXml/itemProps5.xml><?xml version="1.0" encoding="utf-8"?>
<ds:datastoreItem xmlns:ds="http://schemas.openxmlformats.org/officeDocument/2006/customXml" ds:itemID="{AB95C7F0-BE7F-4A06-A2CB-A69792019576}">
  <ds:schemaRefs>
    <ds:schemaRef ds:uri="http://schemas.microsoft.com/sharepoint/events"/>
  </ds:schemaRefs>
</ds:datastoreItem>
</file>

<file path=customXml/itemProps6.xml><?xml version="1.0" encoding="utf-8"?>
<ds:datastoreItem xmlns:ds="http://schemas.openxmlformats.org/officeDocument/2006/customXml" ds:itemID="{9091369B-191C-45F7-831C-B05B76D3767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2249</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3</cp:revision>
  <cp:lastPrinted>1899-12-31T22:59:00Z</cp:lastPrinted>
  <dcterms:created xsi:type="dcterms:W3CDTF">2024-05-08T10:18:00Z</dcterms:created>
  <dcterms:modified xsi:type="dcterms:W3CDTF">2024-05-08T13:27:00Z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18bb1d33-bd1e-4a13-8fc8-776bc94faed0</vt:lpwstr>
  </property>
</Properties>
</file>